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石家庄市人民医院</w:t>
      </w:r>
    </w:p>
    <w:p>
      <w:pPr>
        <w:jc w:val="center"/>
        <w:rPr>
          <w:rFonts w:ascii="宋体" w:hAnsi="宋体"/>
          <w:b/>
          <w:sz w:val="44"/>
          <w:szCs w:val="44"/>
        </w:rPr>
      </w:pPr>
      <w:r>
        <w:rPr>
          <w:rFonts w:hint="eastAsia" w:ascii="宋体" w:hAnsi="宋体"/>
          <w:b/>
          <w:sz w:val="44"/>
          <w:szCs w:val="44"/>
        </w:rPr>
        <w:t>2022年度河北省科学技术奖拟提名项目</w:t>
      </w:r>
    </w:p>
    <w:p>
      <w:pPr>
        <w:jc w:val="center"/>
        <w:rPr>
          <w:rFonts w:ascii="仿宋_GB2312" w:hAnsi="仿宋_GB2312" w:eastAsia="仿宋_GB2312" w:cs="仿宋_GB2312"/>
          <w:bCs/>
          <w:sz w:val="32"/>
          <w:szCs w:val="32"/>
        </w:rPr>
      </w:pPr>
      <w:r>
        <w:rPr>
          <w:rFonts w:hint="eastAsia" w:ascii="宋体" w:hAnsi="宋体"/>
          <w:b/>
          <w:sz w:val="44"/>
          <w:szCs w:val="44"/>
        </w:rPr>
        <w:t>公  示</w:t>
      </w:r>
    </w:p>
    <w:p>
      <w:pPr>
        <w:rPr>
          <w:rFonts w:ascii="方正黑体" w:hAnsi="方正黑体" w:eastAsia="方正黑体" w:cs="方正黑体"/>
          <w:bCs/>
          <w:sz w:val="32"/>
          <w:szCs w:val="32"/>
        </w:rPr>
      </w:pPr>
      <w:r>
        <w:rPr>
          <w:rFonts w:hint="eastAsia" w:ascii="方正黑体" w:hAnsi="方正黑体" w:eastAsia="方正黑体" w:cs="方正黑体"/>
          <w:bCs/>
          <w:sz w:val="32"/>
          <w:szCs w:val="32"/>
        </w:rPr>
        <w:t>项目1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750"/>
        <w:gridCol w:w="576"/>
        <w:gridCol w:w="98"/>
        <w:gridCol w:w="706"/>
        <w:gridCol w:w="609"/>
        <w:gridCol w:w="67"/>
        <w:gridCol w:w="648"/>
        <w:gridCol w:w="46"/>
        <w:gridCol w:w="670"/>
        <w:gridCol w:w="1005"/>
        <w:gridCol w:w="738"/>
        <w:gridCol w:w="244"/>
        <w:gridCol w:w="914"/>
        <w:gridCol w:w="113"/>
        <w:gridCol w:w="526"/>
        <w:gridCol w:w="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1" w:type="pct"/>
            <w:gridSpan w:val="2"/>
          </w:tcPr>
          <w:p>
            <w:pPr>
              <w:spacing w:line="320" w:lineRule="exact"/>
              <w:rPr>
                <w:rFonts w:ascii="Times New Roman" w:hAnsi="Times New Roman" w:eastAsia="宋体" w:cs="宋体"/>
                <w:bCs/>
                <w:sz w:val="24"/>
              </w:rPr>
            </w:pPr>
            <w:r>
              <w:rPr>
                <w:rFonts w:hint="eastAsia" w:ascii="Times New Roman" w:hAnsi="Times New Roman" w:eastAsia="宋体" w:cs="宋体"/>
                <w:bCs/>
                <w:sz w:val="24"/>
              </w:rPr>
              <w:t>项目名称</w:t>
            </w:r>
          </w:p>
        </w:tc>
        <w:tc>
          <w:tcPr>
            <w:tcW w:w="4288" w:type="pct"/>
            <w:gridSpan w:val="15"/>
          </w:tcPr>
          <w:p>
            <w:pPr>
              <w:spacing w:line="320" w:lineRule="exact"/>
              <w:rPr>
                <w:rFonts w:ascii="Times New Roman" w:hAnsi="Times New Roman" w:eastAsia="宋体" w:cs="宋体"/>
                <w:bCs/>
                <w:sz w:val="24"/>
              </w:rPr>
            </w:pPr>
            <w:r>
              <w:rPr>
                <w:rFonts w:hint="default" w:ascii="Times New Roman" w:hAnsi="Times New Roman" w:eastAsia="宋体"/>
                <w:sz w:val="24"/>
                <w:szCs w:val="24"/>
                <w:lang w:val="en-US" w:eastAsia="zh-CN"/>
              </w:rPr>
              <w:t>病毒</w:t>
            </w:r>
            <w:r>
              <w:rPr>
                <w:rFonts w:hint="eastAsia" w:ascii="Times New Roman" w:hAnsi="Times New Roman" w:eastAsia="宋体"/>
                <w:sz w:val="24"/>
                <w:szCs w:val="24"/>
                <w:lang w:val="en-US" w:eastAsia="zh-CN"/>
              </w:rPr>
              <w:t>、</w:t>
            </w:r>
            <w:r>
              <w:rPr>
                <w:rFonts w:hint="default" w:ascii="Times New Roman" w:hAnsi="Times New Roman" w:eastAsia="宋体"/>
                <w:sz w:val="24"/>
                <w:szCs w:val="24"/>
                <w:lang w:val="en-US" w:eastAsia="zh-CN"/>
              </w:rPr>
              <w:t>耐药菌快速分子诊断关键技术创新</w:t>
            </w:r>
            <w:r>
              <w:rPr>
                <w:rFonts w:hint="eastAsia" w:ascii="Times New Roman" w:hAnsi="Times New Roman" w:eastAsia="宋体"/>
                <w:sz w:val="24"/>
                <w:szCs w:val="24"/>
                <w:lang w:val="en-US" w:eastAsia="zh-CN"/>
              </w:rPr>
              <w:t>与</w:t>
            </w:r>
            <w:r>
              <w:rPr>
                <w:rFonts w:hint="default" w:ascii="Times New Roman" w:hAnsi="Times New Roman" w:eastAsia="宋体"/>
                <w:sz w:val="24"/>
                <w:szCs w:val="24"/>
                <w:lang w:val="en-US"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pct"/>
            <w:gridSpan w:val="2"/>
          </w:tcPr>
          <w:p>
            <w:pPr>
              <w:spacing w:line="320" w:lineRule="exact"/>
              <w:rPr>
                <w:rFonts w:ascii="Times New Roman" w:hAnsi="Times New Roman" w:eastAsia="宋体" w:cs="宋体"/>
                <w:bCs/>
                <w:sz w:val="24"/>
              </w:rPr>
            </w:pPr>
            <w:r>
              <w:rPr>
                <w:rFonts w:hint="eastAsia" w:ascii="Times New Roman" w:hAnsi="Times New Roman" w:eastAsia="宋体" w:cs="宋体"/>
                <w:bCs/>
                <w:sz w:val="24"/>
              </w:rPr>
              <w:t>完成单位</w:t>
            </w:r>
          </w:p>
        </w:tc>
        <w:tc>
          <w:tcPr>
            <w:tcW w:w="4288" w:type="pct"/>
            <w:gridSpan w:val="15"/>
          </w:tcPr>
          <w:p>
            <w:pPr>
              <w:spacing w:line="320" w:lineRule="exact"/>
              <w:rPr>
                <w:rFonts w:hint="default" w:ascii="Times New Roman" w:hAnsi="Times New Roman" w:eastAsia="宋体" w:cs="宋体"/>
                <w:bCs/>
                <w:sz w:val="24"/>
                <w:lang w:val="en-US" w:eastAsia="zh-CN"/>
              </w:rPr>
            </w:pPr>
            <w:r>
              <w:rPr>
                <w:rFonts w:hint="eastAsia" w:ascii="Times New Roman" w:hAnsi="Times New Roman" w:eastAsia="宋体" w:cs="宋体"/>
                <w:bCs/>
                <w:sz w:val="24"/>
              </w:rPr>
              <w:t>石家庄市人民医院、</w:t>
            </w:r>
            <w:r>
              <w:rPr>
                <w:rFonts w:hint="eastAsia" w:ascii="Times New Roman" w:hAnsi="Times New Roman" w:eastAsia="宋体" w:cs="宋体"/>
                <w:bCs/>
                <w:sz w:val="24"/>
                <w:lang w:val="en-US" w:eastAsia="zh-Hans"/>
              </w:rPr>
              <w:t>中国疾病预防控制中心</w:t>
            </w:r>
            <w:r>
              <w:rPr>
                <w:rFonts w:hint="eastAsia" w:ascii="Times New Roman" w:hAnsi="Times New Roman" w:cs="宋体"/>
                <w:bCs/>
                <w:sz w:val="24"/>
                <w:lang w:val="en-US" w:eastAsia="zh-CN"/>
              </w:rPr>
              <w:t>病毒病预防控制所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11" w:type="pct"/>
            <w:gridSpan w:val="2"/>
          </w:tcPr>
          <w:p>
            <w:pPr>
              <w:spacing w:line="320" w:lineRule="exact"/>
              <w:rPr>
                <w:rFonts w:ascii="Times New Roman" w:hAnsi="Times New Roman" w:eastAsia="宋体" w:cs="宋体"/>
                <w:bCs/>
                <w:sz w:val="24"/>
              </w:rPr>
            </w:pPr>
            <w:r>
              <w:rPr>
                <w:rFonts w:hint="eastAsia" w:ascii="Times New Roman" w:hAnsi="Times New Roman" w:eastAsia="宋体" w:cs="宋体"/>
                <w:bCs/>
                <w:sz w:val="24"/>
              </w:rPr>
              <w:t>提名单位</w:t>
            </w:r>
          </w:p>
        </w:tc>
        <w:tc>
          <w:tcPr>
            <w:tcW w:w="4288" w:type="pct"/>
            <w:gridSpan w:val="15"/>
          </w:tcPr>
          <w:p>
            <w:pPr>
              <w:spacing w:line="320" w:lineRule="exact"/>
              <w:rPr>
                <w:rFonts w:hint="default" w:ascii="Times New Roman" w:hAnsi="Times New Roman" w:eastAsia="宋体" w:cs="宋体"/>
                <w:bCs/>
                <w:sz w:val="24"/>
                <w:lang w:val="en-US" w:eastAsia="zh-CN"/>
              </w:rPr>
            </w:pPr>
            <w:r>
              <w:rPr>
                <w:rFonts w:hint="eastAsia" w:ascii="Times New Roman" w:hAnsi="Times New Roman" w:cs="宋体"/>
                <w:bCs/>
                <w:sz w:val="24"/>
                <w:lang w:val="en-US" w:eastAsia="zh-CN"/>
              </w:rPr>
              <w:t>河北省卫生健康委员会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一、项目简介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82" w:firstLineChars="200"/>
              <w:jc w:val="both"/>
              <w:textAlignment w:val="baseline"/>
              <w:rPr>
                <w:rFonts w:hint="eastAsia" w:ascii="Times New Roman" w:hAnsi="Times New Roman" w:eastAsia="宋体" w:cstheme="majorEastAsia"/>
                <w:b w:val="0"/>
                <w:bCs w:val="0"/>
                <w:sz w:val="24"/>
                <w:szCs w:val="24"/>
                <w:lang w:val="en-US" w:eastAsia="zh-CN"/>
              </w:rPr>
            </w:pPr>
            <w:r>
              <w:rPr>
                <w:rFonts w:hint="eastAsia" w:ascii="Times New Roman" w:hAnsi="Times New Roman" w:eastAsia="宋体" w:cstheme="majorEastAsia"/>
                <w:b/>
                <w:bCs/>
                <w:color w:val="000000" w:themeColor="text1"/>
                <w:sz w:val="24"/>
                <w:szCs w:val="24"/>
                <w:lang w:val="en-US" w:eastAsia="zh-CN"/>
                <w14:textFill>
                  <w14:solidFill>
                    <w14:schemeClr w14:val="tx1"/>
                  </w14:solidFill>
                </w14:textFill>
              </w:rPr>
              <w:t>主要技术内容：</w:t>
            </w:r>
            <w:r>
              <w:rPr>
                <w:rFonts w:hint="eastAsia" w:ascii="Times New Roman" w:hAnsi="Times New Roman" w:eastAsia="宋体" w:cs="宋体"/>
                <w:color w:val="000000"/>
                <w:sz w:val="24"/>
                <w:szCs w:val="24"/>
                <w:lang w:val="en-US" w:eastAsia="zh-CN"/>
              </w:rPr>
              <w:t>病</w:t>
            </w:r>
            <w:r>
              <w:rPr>
                <w:rFonts w:hint="eastAsia" w:ascii="Times New Roman" w:hAnsi="Times New Roman" w:eastAsia="宋体" w:cs="宋体"/>
                <w:color w:val="auto"/>
                <w:sz w:val="24"/>
                <w:szCs w:val="24"/>
                <w:lang w:val="en-US" w:eastAsia="zh-CN"/>
              </w:rPr>
              <w:t>毒和耐药菌引发的感染性疾病呈上升趋势、死亡率高、严重威胁人类健康。由于</w:t>
            </w:r>
            <w:r>
              <w:rPr>
                <w:rFonts w:hint="eastAsia" w:ascii="Times New Roman" w:hAnsi="Times New Roman" w:eastAsia="宋体" w:cstheme="majorEastAsia"/>
                <w:sz w:val="24"/>
                <w:szCs w:val="24"/>
                <w:lang w:val="en-US" w:eastAsia="zh-CN"/>
              </w:rPr>
              <w:t>实验室条件要求苛刻，检测周期长，缺乏病原体早期检测方法</w:t>
            </w:r>
            <w:r>
              <w:rPr>
                <w:rFonts w:hint="eastAsia" w:ascii="Times New Roman" w:hAnsi="Times New Roman" w:eastAsia="宋体" w:cs="宋体"/>
                <w:color w:val="auto"/>
                <w:sz w:val="24"/>
                <w:szCs w:val="24"/>
                <w:lang w:val="en-US" w:eastAsia="zh-CN"/>
              </w:rPr>
              <w:t>，难以实现快速精准诊断；</w:t>
            </w:r>
            <w:r>
              <w:rPr>
                <w:rFonts w:hint="eastAsia" w:ascii="Times New Roman" w:hAnsi="Times New Roman" w:eastAsia="宋体" w:cstheme="majorEastAsia"/>
                <w:sz w:val="24"/>
                <w:szCs w:val="24"/>
                <w:lang w:val="en-US" w:eastAsia="zh-CN"/>
              </w:rPr>
              <w:t>多重耐药菌感染形势严峻，缺乏针对性防治策略</w:t>
            </w:r>
            <w:r>
              <w:rPr>
                <w:rFonts w:hint="eastAsia" w:ascii="Times New Roman" w:hAnsi="Times New Roman" w:eastAsia="宋体" w:cs="宋体"/>
                <w:color w:val="auto"/>
                <w:sz w:val="24"/>
                <w:szCs w:val="24"/>
                <w:lang w:val="en-US" w:eastAsia="zh-CN"/>
              </w:rPr>
              <w:t>。</w:t>
            </w:r>
            <w:r>
              <w:rPr>
                <w:rFonts w:hint="eastAsia" w:ascii="Times New Roman" w:hAnsi="Times New Roman" w:eastAsia="宋体" w:cs="宋体"/>
                <w:b w:val="0"/>
                <w:bCs w:val="0"/>
                <w:color w:val="auto"/>
                <w:sz w:val="24"/>
                <w:szCs w:val="24"/>
                <w:lang w:val="en-US" w:eastAsia="zh-CN"/>
              </w:rPr>
              <w:t>通过对病毒和耐药菌感染性疾病快速精准诊疗、科学防控技术进行系统研究，</w:t>
            </w:r>
            <w:r>
              <w:rPr>
                <w:rFonts w:hint="eastAsia" w:ascii="Times New Roman" w:hAnsi="Times New Roman" w:eastAsia="宋体" w:cs="宋体"/>
                <w:b w:val="0"/>
                <w:bCs w:val="0"/>
                <w:sz w:val="24"/>
                <w:szCs w:val="24"/>
                <w:lang w:val="en-US" w:eastAsia="zh-CN"/>
              </w:rPr>
              <w:t>取得如下创新成果：</w:t>
            </w:r>
            <w:r>
              <w:rPr>
                <w:rFonts w:hint="eastAsia" w:ascii="Times New Roman" w:hAnsi="Times New Roman" w:eastAsia="宋体" w:cstheme="majorEastAsia"/>
                <w:b w:val="0"/>
                <w:bCs w:val="0"/>
                <w:sz w:val="24"/>
                <w:szCs w:val="24"/>
                <w:lang w:val="en-US" w:eastAsia="zh-CN"/>
              </w:rPr>
              <w:t>发明了快速检测呼吸道合胞病毒</w:t>
            </w:r>
            <w:r>
              <w:rPr>
                <w:rFonts w:hint="default" w:ascii="Times New Roman" w:hAnsi="Times New Roman" w:eastAsia="宋体" w:cstheme="majorEastAsia"/>
                <w:b w:val="0"/>
                <w:bCs w:val="0"/>
                <w:sz w:val="24"/>
                <w:szCs w:val="24"/>
                <w:lang w:eastAsia="zh-CN"/>
              </w:rPr>
              <w:t>（</w:t>
            </w:r>
            <w:r>
              <w:rPr>
                <w:rFonts w:hint="eastAsia" w:ascii="Times New Roman" w:hAnsi="Times New Roman" w:eastAsia="宋体" w:cs="Times New Roman Regular"/>
                <w:b w:val="0"/>
                <w:bCs w:val="0"/>
                <w:sz w:val="24"/>
                <w:szCs w:val="24"/>
                <w:lang w:val="en-US" w:eastAsia="zh-CN"/>
              </w:rPr>
              <w:t>RSV</w:t>
            </w:r>
            <w:r>
              <w:rPr>
                <w:rFonts w:hint="default" w:ascii="Times New Roman" w:hAnsi="Times New Roman" w:eastAsia="宋体" w:cstheme="majorEastAsia"/>
                <w:b w:val="0"/>
                <w:bCs w:val="0"/>
                <w:sz w:val="24"/>
                <w:szCs w:val="24"/>
                <w:lang w:eastAsia="zh-CN"/>
              </w:rPr>
              <w:t>）</w:t>
            </w:r>
            <w:r>
              <w:rPr>
                <w:rFonts w:hint="eastAsia" w:ascii="Times New Roman" w:hAnsi="Times New Roman" w:eastAsia="宋体" w:cstheme="majorEastAsia"/>
                <w:b w:val="0"/>
                <w:bCs w:val="0"/>
                <w:sz w:val="24"/>
                <w:szCs w:val="24"/>
                <w:lang w:val="en-US" w:eastAsia="zh-CN"/>
              </w:rPr>
              <w:t>的含内参双重</w:t>
            </w:r>
            <w:r>
              <w:rPr>
                <w:rFonts w:hint="eastAsia" w:ascii="Times New Roman" w:hAnsi="Times New Roman" w:eastAsia="宋体" w:cstheme="majorEastAsia"/>
                <w:b w:val="0"/>
                <w:bCs w:val="0"/>
                <w:color w:val="auto"/>
                <w:sz w:val="24"/>
                <w:szCs w:val="24"/>
                <w:lang w:val="en-US" w:eastAsia="zh-CN"/>
              </w:rPr>
              <w:t>等温核酸扩增（</w:t>
            </w:r>
            <w:r>
              <w:rPr>
                <w:rFonts w:hint="default" w:ascii="Times New Roman" w:hAnsi="Times New Roman" w:eastAsia="宋体" w:cs="Times New Roman Regular"/>
                <w:b w:val="0"/>
                <w:bCs w:val="0"/>
                <w:color w:val="auto"/>
                <w:sz w:val="24"/>
                <w:szCs w:val="24"/>
                <w:lang w:val="en-US" w:eastAsia="zh-CN"/>
              </w:rPr>
              <w:t>RAA</w:t>
            </w:r>
            <w:r>
              <w:rPr>
                <w:rFonts w:hint="eastAsia" w:ascii="Times New Roman" w:hAnsi="Times New Roman" w:eastAsia="宋体" w:cstheme="majorEastAsia"/>
                <w:b w:val="0"/>
                <w:bCs w:val="0"/>
                <w:color w:val="auto"/>
                <w:sz w:val="24"/>
                <w:szCs w:val="24"/>
                <w:lang w:val="en-US" w:eastAsia="zh-CN"/>
              </w:rPr>
              <w:t>）</w:t>
            </w:r>
            <w:r>
              <w:rPr>
                <w:rFonts w:hint="eastAsia" w:ascii="Times New Roman" w:hAnsi="Times New Roman" w:eastAsia="宋体" w:cstheme="majorEastAsia"/>
                <w:b w:val="0"/>
                <w:bCs w:val="0"/>
                <w:sz w:val="24"/>
                <w:szCs w:val="24"/>
                <w:lang w:val="en-US" w:eastAsia="zh-CN"/>
              </w:rPr>
              <w:t>检测方法，加入内参解决了假阴性和无效结果的问题，</w:t>
            </w:r>
            <w:r>
              <w:rPr>
                <w:rFonts w:hint="eastAsia" w:ascii="Times New Roman" w:hAnsi="Times New Roman" w:eastAsia="宋体" w:cs="Times New Roman Regular"/>
                <w:b w:val="0"/>
                <w:bCs w:val="0"/>
                <w:sz w:val="24"/>
                <w:szCs w:val="24"/>
                <w:lang w:val="en-US" w:eastAsia="zh-CN"/>
              </w:rPr>
              <w:t>5</w:t>
            </w:r>
            <w:r>
              <w:rPr>
                <w:rFonts w:hint="eastAsia" w:ascii="Times New Roman" w:hAnsi="Times New Roman" w:eastAsia="宋体" w:cstheme="majorEastAsia"/>
                <w:b w:val="0"/>
                <w:bCs w:val="0"/>
                <w:sz w:val="24"/>
                <w:szCs w:val="24"/>
                <w:lang w:val="en-US" w:eastAsia="zh-CN"/>
              </w:rPr>
              <w:t>分钟内即可识别阳性结果，灵敏度达</w:t>
            </w:r>
            <w:r>
              <w:rPr>
                <w:rFonts w:hint="eastAsia" w:ascii="Times New Roman" w:hAnsi="Times New Roman" w:eastAsia="宋体" w:cs="Times New Roman Regular"/>
                <w:b w:val="0"/>
                <w:bCs w:val="0"/>
                <w:sz w:val="24"/>
                <w:szCs w:val="24"/>
                <w:lang w:val="en-US" w:eastAsia="zh-CN"/>
              </w:rPr>
              <w:t>5</w:t>
            </w:r>
            <w:r>
              <w:rPr>
                <w:rFonts w:hint="eastAsia" w:ascii="Times New Roman" w:hAnsi="Times New Roman" w:eastAsia="宋体" w:cstheme="majorEastAsia"/>
                <w:b w:val="0"/>
                <w:bCs w:val="0"/>
                <w:sz w:val="24"/>
                <w:szCs w:val="24"/>
                <w:lang w:val="en-US" w:eastAsia="zh-CN"/>
              </w:rPr>
              <w:t>拷贝/反应；首次建立了柯萨奇病毒</w:t>
            </w:r>
            <w:r>
              <w:rPr>
                <w:rFonts w:hint="default" w:ascii="Times New Roman" w:hAnsi="Times New Roman" w:eastAsia="宋体" w:cs="Times New Roman Regular"/>
                <w:b w:val="0"/>
                <w:bCs w:val="0"/>
                <w:sz w:val="24"/>
                <w:szCs w:val="24"/>
                <w:lang w:eastAsia="zh-CN"/>
              </w:rPr>
              <w:t>（</w:t>
            </w:r>
            <w:r>
              <w:rPr>
                <w:rFonts w:hint="default" w:ascii="Times New Roman" w:hAnsi="Times New Roman" w:eastAsia="宋体" w:cs="Times New Roman Regular"/>
                <w:b w:val="0"/>
                <w:bCs w:val="0"/>
                <w:sz w:val="24"/>
                <w:szCs w:val="24"/>
                <w:lang w:val="en-US" w:eastAsia="zh-CN"/>
              </w:rPr>
              <w:t>CV</w:t>
            </w:r>
            <w:r>
              <w:rPr>
                <w:rFonts w:hint="default" w:ascii="Times New Roman" w:hAnsi="Times New Roman" w:eastAsia="宋体" w:cs="Times New Roman Regular"/>
                <w:b w:val="0"/>
                <w:bCs w:val="0"/>
                <w:sz w:val="24"/>
                <w:szCs w:val="24"/>
                <w:lang w:eastAsia="zh-CN"/>
              </w:rPr>
              <w:t>）</w:t>
            </w:r>
            <w:r>
              <w:rPr>
                <w:rFonts w:hint="eastAsia" w:ascii="Times New Roman" w:hAnsi="Times New Roman" w:eastAsia="宋体" w:cs="Times New Roman Regular"/>
                <w:b w:val="0"/>
                <w:bCs w:val="0"/>
                <w:sz w:val="24"/>
                <w:szCs w:val="24"/>
                <w:lang w:val="en-US" w:eastAsia="zh-CN"/>
              </w:rPr>
              <w:t>和</w:t>
            </w:r>
            <w:r>
              <w:rPr>
                <w:rFonts w:hint="eastAsia" w:ascii="Times New Roman" w:hAnsi="Times New Roman" w:eastAsia="宋体" w:cstheme="majorEastAsia"/>
                <w:b w:val="0"/>
                <w:bCs w:val="0"/>
                <w:sz w:val="24"/>
                <w:szCs w:val="24"/>
                <w:lang w:val="en-US" w:eastAsia="zh-CN"/>
              </w:rPr>
              <w:t>人乳头瘤病毒</w:t>
            </w:r>
            <w:r>
              <w:rPr>
                <w:rFonts w:hint="default" w:ascii="Times New Roman" w:hAnsi="Times New Roman" w:eastAsia="宋体" w:cs="Times New Roman Regular"/>
                <w:b w:val="0"/>
                <w:bCs w:val="0"/>
                <w:sz w:val="24"/>
                <w:szCs w:val="24"/>
                <w:lang w:eastAsia="zh-CN"/>
              </w:rPr>
              <w:t>（</w:t>
            </w:r>
            <w:r>
              <w:rPr>
                <w:rFonts w:hint="default" w:ascii="Times New Roman" w:hAnsi="Times New Roman" w:eastAsia="宋体" w:cs="Times New Roman Regular"/>
                <w:b w:val="0"/>
                <w:bCs w:val="0"/>
                <w:sz w:val="24"/>
                <w:szCs w:val="24"/>
                <w:lang w:val="en-US" w:eastAsia="zh-CN"/>
              </w:rPr>
              <w:t>HPV）</w:t>
            </w:r>
            <w:r>
              <w:rPr>
                <w:rFonts w:hint="eastAsia" w:ascii="Times New Roman" w:hAnsi="Times New Roman" w:eastAsia="宋体" w:cstheme="majorEastAsia"/>
                <w:b w:val="0"/>
                <w:bCs w:val="0"/>
                <w:sz w:val="24"/>
                <w:szCs w:val="24"/>
                <w:lang w:val="en-US" w:eastAsia="zh-CN"/>
              </w:rPr>
              <w:t>分型的</w:t>
            </w:r>
            <w:r>
              <w:rPr>
                <w:rFonts w:hint="eastAsia" w:ascii="Times New Roman" w:hAnsi="Times New Roman" w:eastAsia="宋体" w:cstheme="majorEastAsia"/>
                <w:b w:val="0"/>
                <w:bCs w:val="0"/>
                <w:color w:val="auto"/>
                <w:sz w:val="24"/>
                <w:szCs w:val="24"/>
                <w:lang w:val="en-US" w:eastAsia="zh-CN"/>
              </w:rPr>
              <w:t>等温核酸扩增</w:t>
            </w:r>
            <w:r>
              <w:rPr>
                <w:rFonts w:hint="default" w:ascii="Times New Roman" w:hAnsi="Times New Roman" w:eastAsia="宋体" w:cstheme="majorEastAsia"/>
                <w:b w:val="0"/>
                <w:bCs w:val="0"/>
                <w:color w:val="auto"/>
                <w:sz w:val="24"/>
                <w:szCs w:val="24"/>
                <w:lang w:eastAsia="zh-CN"/>
              </w:rPr>
              <w:t>（</w:t>
            </w:r>
            <w:r>
              <w:rPr>
                <w:rFonts w:hint="eastAsia" w:ascii="Times New Roman" w:hAnsi="Times New Roman" w:eastAsia="宋体" w:cs="Times New Roman Regular"/>
                <w:b w:val="0"/>
                <w:bCs w:val="0"/>
                <w:sz w:val="24"/>
                <w:szCs w:val="24"/>
                <w:lang w:val="en-US" w:eastAsia="zh-CN"/>
              </w:rPr>
              <w:t>RAA</w:t>
            </w:r>
            <w:r>
              <w:rPr>
                <w:rFonts w:hint="default" w:ascii="Times New Roman" w:hAnsi="Times New Roman" w:eastAsia="宋体" w:cs="Times New Roman Regular"/>
                <w:b w:val="0"/>
                <w:bCs w:val="0"/>
                <w:sz w:val="24"/>
                <w:szCs w:val="24"/>
                <w:lang w:eastAsia="zh-CN"/>
              </w:rPr>
              <w:t>）</w:t>
            </w:r>
            <w:r>
              <w:rPr>
                <w:rFonts w:hint="eastAsia" w:ascii="Times New Roman" w:hAnsi="Times New Roman" w:eastAsia="宋体" w:cstheme="majorEastAsia"/>
                <w:b w:val="0"/>
                <w:bCs w:val="0"/>
                <w:sz w:val="24"/>
                <w:szCs w:val="24"/>
                <w:lang w:val="en-US" w:eastAsia="zh-CN"/>
              </w:rPr>
              <w:t>检测方法，实现了</w:t>
            </w:r>
            <w:r>
              <w:rPr>
                <w:rFonts w:hint="eastAsia" w:ascii="Times New Roman" w:hAnsi="Times New Roman" w:eastAsia="宋体" w:cs="Times New Roman Regular"/>
                <w:b w:val="0"/>
                <w:bCs w:val="0"/>
                <w:sz w:val="24"/>
                <w:szCs w:val="24"/>
                <w:lang w:val="en-US" w:eastAsia="zh-CN"/>
              </w:rPr>
              <w:t>CVA6</w:t>
            </w:r>
            <w:r>
              <w:rPr>
                <w:rFonts w:hint="eastAsia" w:ascii="Times New Roman" w:hAnsi="Times New Roman" w:eastAsia="宋体" w:cstheme="majorEastAsia"/>
                <w:b w:val="0"/>
                <w:bCs w:val="0"/>
                <w:sz w:val="24"/>
                <w:szCs w:val="24"/>
                <w:lang w:val="en-US" w:eastAsia="zh-CN"/>
              </w:rPr>
              <w:t>型、CV</w:t>
            </w:r>
            <w:r>
              <w:rPr>
                <w:rFonts w:hint="eastAsia" w:ascii="Times New Roman" w:hAnsi="Times New Roman" w:eastAsia="宋体" w:cs="Times New Roman Regular"/>
                <w:b w:val="0"/>
                <w:bCs w:val="0"/>
                <w:sz w:val="24"/>
                <w:szCs w:val="24"/>
                <w:lang w:val="en-US" w:eastAsia="zh-CN"/>
              </w:rPr>
              <w:t>A10型、HPV16型、HPV18</w:t>
            </w:r>
            <w:r>
              <w:rPr>
                <w:rFonts w:hint="eastAsia" w:ascii="Times New Roman" w:hAnsi="Times New Roman" w:eastAsia="宋体" w:cstheme="majorEastAsia"/>
                <w:b w:val="0"/>
                <w:bCs w:val="0"/>
                <w:sz w:val="24"/>
                <w:szCs w:val="24"/>
                <w:lang w:val="en-US" w:eastAsia="zh-CN"/>
              </w:rPr>
              <w:t>型的快速、准确检测，研发的HPV分型检测技术，免提核酸、无需苛刻实验条件，操作简便快捷；率先揭示了老年患者呼吸道病毒感染流行规律，建立了联合炎性标志物判断感染的诊断模型，能早期鉴别诊断细菌性、病毒性下呼吸道感染；探明了耐碳青霉烯类肺炎克雷伯菌的耐药表型及同源性分布特征，明确了菌株间的亲缘关系及同源性，制定了精准防控和诊疗策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82" w:firstLineChars="200"/>
              <w:jc w:val="both"/>
              <w:textAlignment w:val="baseline"/>
              <w:rPr>
                <w:rFonts w:hint="default" w:ascii="Times New Roman" w:hAnsi="Times New Roman" w:eastAsia="宋体" w:cstheme="majorEastAsia"/>
                <w:color w:val="auto"/>
                <w:sz w:val="24"/>
                <w:szCs w:val="24"/>
                <w:lang w:val="en-US" w:eastAsia="zh-CN"/>
              </w:rPr>
            </w:pPr>
            <w:r>
              <w:rPr>
                <w:rFonts w:hint="eastAsia" w:ascii="Times New Roman" w:hAnsi="Times New Roman" w:eastAsia="宋体" w:cstheme="majorEastAsia"/>
                <w:b/>
                <w:bCs/>
                <w:color w:val="auto"/>
                <w:sz w:val="24"/>
                <w:szCs w:val="24"/>
                <w:lang w:val="en-US" w:eastAsia="zh-CN"/>
              </w:rPr>
              <w:t>推动行业科技进步的作用：</w:t>
            </w:r>
            <w:r>
              <w:rPr>
                <w:rFonts w:hint="eastAsia" w:ascii="Times New Roman" w:hAnsi="Times New Roman" w:eastAsia="宋体" w:cstheme="majorEastAsia"/>
                <w:b w:val="0"/>
                <w:bCs w:val="0"/>
                <w:sz w:val="24"/>
                <w:szCs w:val="24"/>
                <w:lang w:val="en-US" w:eastAsia="zh-CN"/>
              </w:rPr>
              <w:t>研究成果为病</w:t>
            </w:r>
            <w:r>
              <w:rPr>
                <w:rFonts w:hint="eastAsia" w:ascii="Times New Roman" w:hAnsi="Times New Roman" w:eastAsia="宋体" w:cs="宋体"/>
                <w:b w:val="0"/>
                <w:bCs w:val="0"/>
                <w:color w:val="auto"/>
                <w:sz w:val="24"/>
                <w:szCs w:val="24"/>
                <w:lang w:val="en-US" w:eastAsia="zh-CN"/>
              </w:rPr>
              <w:t>毒和耐药菌引发的感染性疾病诊断</w:t>
            </w:r>
            <w:r>
              <w:rPr>
                <w:rFonts w:hint="eastAsia" w:ascii="Times New Roman" w:hAnsi="Times New Roman" w:eastAsia="宋体" w:cstheme="majorEastAsia"/>
                <w:b w:val="0"/>
                <w:bCs w:val="0"/>
                <w:sz w:val="24"/>
                <w:szCs w:val="24"/>
                <w:lang w:val="en-US" w:eastAsia="zh-CN"/>
              </w:rPr>
              <w:t>提供了快速、简便、精准的检测技术和</w:t>
            </w:r>
            <w:r>
              <w:rPr>
                <w:rFonts w:hint="eastAsia" w:ascii="Times New Roman" w:hAnsi="Times New Roman" w:eastAsia="宋体" w:cstheme="majorEastAsia"/>
                <w:sz w:val="24"/>
                <w:szCs w:val="24"/>
                <w:lang w:val="en-US" w:eastAsia="zh-CN"/>
              </w:rPr>
              <w:t>防治策略，</w:t>
            </w:r>
            <w:r>
              <w:rPr>
                <w:rFonts w:hint="eastAsia" w:ascii="Times New Roman" w:hAnsi="Times New Roman" w:eastAsia="宋体" w:cs="宋体"/>
                <w:color w:val="auto"/>
                <w:sz w:val="24"/>
                <w:szCs w:val="24"/>
                <w:lang w:val="en-US" w:eastAsia="zh-CN"/>
              </w:rPr>
              <w:t>为感染性疾病的精准诊疗提供了技术支撑。</w:t>
            </w:r>
          </w:p>
          <w:p>
            <w:pPr>
              <w:spacing w:line="320" w:lineRule="exact"/>
              <w:rPr>
                <w:rFonts w:ascii="Times New Roman" w:hAnsi="Times New Roman" w:eastAsia="宋体" w:cs="宋体"/>
                <w:bCs/>
                <w:sz w:val="24"/>
              </w:rPr>
            </w:pPr>
            <w:r>
              <w:rPr>
                <w:rFonts w:hint="eastAsia" w:ascii="Times New Roman" w:hAnsi="Times New Roman" w:eastAsia="宋体" w:cs="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二、主要完成单位及创新推广贡献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bCs/>
                <w:kern w:val="0"/>
                <w:sz w:val="24"/>
                <w:lang w:val="en-US" w:eastAsia="zh-CN"/>
              </w:rPr>
            </w:pPr>
            <w:r>
              <w:rPr>
                <w:rFonts w:hint="eastAsia" w:ascii="宋体" w:hAnsi="宋体"/>
                <w:bCs/>
                <w:kern w:val="0"/>
                <w:sz w:val="24"/>
                <w:lang w:val="en-US" w:eastAsia="zh-CN"/>
              </w:rPr>
              <w:t>主要完成单位：</w:t>
            </w:r>
            <w:r>
              <w:rPr>
                <w:rFonts w:hint="eastAsia" w:ascii="宋体" w:hAnsi="宋体"/>
                <w:b/>
                <w:bCs w:val="0"/>
                <w:kern w:val="0"/>
                <w:sz w:val="24"/>
                <w:lang w:val="en-US" w:eastAsia="zh-CN"/>
              </w:rPr>
              <w:t>石家庄市人民医院、</w:t>
            </w:r>
            <w:r>
              <w:rPr>
                <w:rFonts w:hint="eastAsia" w:ascii="宋体" w:hAnsi="宋体"/>
                <w:b/>
                <w:bCs w:val="0"/>
                <w:kern w:val="0"/>
                <w:sz w:val="24"/>
              </w:rPr>
              <w:t>中国疾病预防控制中心病毒病预防控制所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ascii="Times New Roman" w:hAnsi="Times New Roman" w:eastAsia="宋体" w:cs="宋体"/>
                <w:bCs/>
                <w:sz w:val="24"/>
              </w:rPr>
            </w:pPr>
            <w:r>
              <w:rPr>
                <w:rFonts w:hint="eastAsia" w:ascii="宋体" w:hAnsi="宋体"/>
                <w:bCs/>
                <w:kern w:val="0"/>
                <w:sz w:val="24"/>
              </w:rPr>
              <w:t>在本项目完成过程中</w:t>
            </w:r>
            <w:r>
              <w:rPr>
                <w:rFonts w:hint="eastAsia" w:ascii="宋体" w:hAnsi="宋体"/>
                <w:bCs/>
                <w:kern w:val="0"/>
                <w:sz w:val="24"/>
                <w:lang w:eastAsia="zh-CN"/>
              </w:rPr>
              <w:t>，</w:t>
            </w:r>
            <w:r>
              <w:rPr>
                <w:rFonts w:hint="eastAsia" w:ascii="宋体" w:hAnsi="宋体"/>
                <w:bCs/>
                <w:kern w:val="0"/>
                <w:sz w:val="24"/>
                <w:lang w:val="en-US" w:eastAsia="zh-CN"/>
              </w:rPr>
              <w:t>石家庄市人民医院、</w:t>
            </w:r>
            <w:r>
              <w:rPr>
                <w:rFonts w:hint="eastAsia" w:ascii="宋体" w:hAnsi="宋体"/>
                <w:bCs/>
                <w:kern w:val="0"/>
                <w:sz w:val="24"/>
              </w:rPr>
              <w:t>中国疾病预防控制中心病毒病预防控制所共同组建了一支由临床检验学、病原生物学、分子生物学和</w:t>
            </w:r>
            <w:r>
              <w:rPr>
                <w:rFonts w:hint="eastAsia" w:ascii="宋体" w:hAnsi="宋体"/>
                <w:bCs/>
                <w:kern w:val="0"/>
                <w:sz w:val="24"/>
                <w:lang w:val="en-US" w:eastAsia="zh-CN"/>
              </w:rPr>
              <w:t>临床医学等</w:t>
            </w:r>
            <w:r>
              <w:rPr>
                <w:rFonts w:hint="eastAsia" w:ascii="宋体" w:hAnsi="宋体"/>
                <w:bCs/>
                <w:kern w:val="0"/>
                <w:sz w:val="24"/>
              </w:rPr>
              <w:t>专业共同组成的科研队伍，制定了周密的研究方案，搭建了先进的技术创新研究平台，提供了充足的研究经费，并在项目的管理实施、临床评估、推广应用及人才培养方面提供了大力支持。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三、应用情况及效益情况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bCs/>
                <w:kern w:val="0"/>
                <w:sz w:val="24"/>
              </w:rPr>
            </w:pPr>
            <w:r>
              <w:rPr>
                <w:rFonts w:hint="eastAsia" w:ascii="Times New Roman" w:hAnsi="Times New Roman" w:eastAsia="宋体" w:cstheme="majorEastAsia"/>
                <w:sz w:val="24"/>
                <w:szCs w:val="24"/>
                <w:lang w:val="en-US" w:eastAsia="zh-CN"/>
              </w:rPr>
              <w:t>目前该</w:t>
            </w:r>
            <w:r>
              <w:rPr>
                <w:rFonts w:hint="eastAsia" w:ascii="Times New Roman" w:hAnsi="Times New Roman" w:cstheme="majorEastAsia"/>
                <w:sz w:val="24"/>
                <w:szCs w:val="24"/>
                <w:lang w:val="en-US" w:eastAsia="zh-CN"/>
              </w:rPr>
              <w:t>成果</w:t>
            </w:r>
            <w:r>
              <w:rPr>
                <w:rFonts w:hint="eastAsia" w:ascii="Times New Roman" w:hAnsi="Times New Roman" w:eastAsia="宋体" w:cstheme="majorEastAsia"/>
                <w:sz w:val="24"/>
                <w:szCs w:val="24"/>
                <w:lang w:val="en-US" w:eastAsia="zh-CN"/>
              </w:rPr>
              <w:t>在</w:t>
            </w:r>
            <w:r>
              <w:rPr>
                <w:rFonts w:hint="eastAsia" w:ascii="Times New Roman" w:hAnsi="Times New Roman" w:cstheme="majorEastAsia"/>
                <w:sz w:val="24"/>
                <w:szCs w:val="24"/>
                <w:lang w:val="en-US" w:eastAsia="zh-CN"/>
              </w:rPr>
              <w:t>省内外20余</w:t>
            </w:r>
            <w:r>
              <w:rPr>
                <w:rFonts w:hint="eastAsia" w:ascii="Times New Roman" w:hAnsi="Times New Roman" w:eastAsia="宋体" w:cstheme="majorEastAsia"/>
                <w:sz w:val="24"/>
                <w:szCs w:val="24"/>
                <w:lang w:val="en-US" w:eastAsia="zh-CN"/>
              </w:rPr>
              <w:t>家医院推广，应用</w:t>
            </w:r>
            <w:r>
              <w:rPr>
                <w:rFonts w:hint="eastAsia" w:ascii="Times New Roman" w:hAnsi="Times New Roman" w:cstheme="majorEastAsia"/>
                <w:sz w:val="24"/>
                <w:szCs w:val="24"/>
                <w:lang w:val="en-US" w:eastAsia="zh-CN"/>
              </w:rPr>
              <w:t>于</w:t>
            </w:r>
            <w:r>
              <w:rPr>
                <w:rFonts w:hint="eastAsia" w:ascii="宋体" w:hAnsi="宋体"/>
                <w:bCs/>
                <w:kern w:val="0"/>
                <w:sz w:val="24"/>
              </w:rPr>
              <w:t>感染</w:t>
            </w:r>
            <w:r>
              <w:rPr>
                <w:rFonts w:hint="eastAsia" w:ascii="宋体" w:hAnsi="宋体"/>
                <w:bCs/>
                <w:kern w:val="0"/>
                <w:sz w:val="24"/>
                <w:lang w:val="en-US" w:eastAsia="zh-CN"/>
              </w:rPr>
              <w:t>性疾病的</w:t>
            </w:r>
            <w:r>
              <w:rPr>
                <w:rFonts w:hint="eastAsia" w:ascii="宋体" w:hAnsi="宋体"/>
                <w:bCs/>
                <w:kern w:val="0"/>
                <w:sz w:val="24"/>
              </w:rPr>
              <w:t>诊断</w:t>
            </w:r>
            <w:r>
              <w:rPr>
                <w:rFonts w:hint="eastAsia" w:ascii="宋体" w:hAnsi="宋体"/>
                <w:bCs/>
                <w:kern w:val="0"/>
                <w:sz w:val="24"/>
                <w:lang w:eastAsia="zh-CN"/>
              </w:rPr>
              <w:t>，</w:t>
            </w:r>
            <w:r>
              <w:rPr>
                <w:rFonts w:hint="eastAsia" w:ascii="宋体" w:hAnsi="宋体"/>
                <w:bCs/>
                <w:kern w:val="0"/>
                <w:sz w:val="24"/>
                <w:lang w:val="en-US" w:eastAsia="zh-CN"/>
              </w:rPr>
              <w:t>尤其是</w:t>
            </w:r>
            <w:r>
              <w:rPr>
                <w:rFonts w:hint="eastAsia" w:ascii="宋体" w:hAnsi="宋体" w:eastAsia="宋体" w:cs="宋体"/>
                <w:color w:val="auto"/>
                <w:sz w:val="24"/>
                <w:szCs w:val="24"/>
                <w:lang w:val="en-US" w:eastAsia="zh-CN"/>
              </w:rPr>
              <w:t>新型冠状病毒肺炎疫情</w:t>
            </w:r>
            <w:r>
              <w:rPr>
                <w:rFonts w:hint="eastAsia" w:ascii="宋体" w:hAnsi="宋体"/>
                <w:bCs/>
                <w:kern w:val="0"/>
                <w:sz w:val="24"/>
                <w:lang w:val="en-US" w:eastAsia="zh-CN"/>
              </w:rPr>
              <w:t>期间对发热患者的鉴别诊断</w:t>
            </w:r>
            <w:r>
              <w:rPr>
                <w:rFonts w:hint="eastAsia" w:ascii="Times New Roman" w:hAnsi="Times New Roman" w:eastAsia="宋体" w:cstheme="majorEastAsia"/>
                <w:sz w:val="24"/>
                <w:szCs w:val="24"/>
                <w:lang w:val="en-US" w:eastAsia="zh-CN"/>
              </w:rPr>
              <w:t>。</w:t>
            </w:r>
            <w:r>
              <w:rPr>
                <w:rFonts w:hint="eastAsia" w:ascii="Times New Roman" w:hAnsi="Times New Roman" w:cstheme="majorEastAsia"/>
                <w:sz w:val="24"/>
                <w:szCs w:val="24"/>
                <w:lang w:val="en-US" w:eastAsia="zh-CN"/>
              </w:rPr>
              <w:t>授权发明专利1件，</w:t>
            </w:r>
            <w:r>
              <w:rPr>
                <w:rFonts w:hint="eastAsia" w:ascii="宋体" w:hAnsi="宋体"/>
                <w:bCs/>
                <w:kern w:val="0"/>
                <w:sz w:val="24"/>
              </w:rPr>
              <w:t>发表论文</w:t>
            </w:r>
            <w:r>
              <w:rPr>
                <w:rFonts w:hint="eastAsia" w:ascii="宋体" w:hAnsi="宋体"/>
                <w:bCs/>
                <w:kern w:val="0"/>
                <w:sz w:val="24"/>
                <w:lang w:val="en-US" w:eastAsia="zh-CN"/>
              </w:rPr>
              <w:t>53</w:t>
            </w:r>
            <w:r>
              <w:rPr>
                <w:rFonts w:hint="eastAsia" w:ascii="宋体" w:hAnsi="宋体"/>
                <w:bCs/>
                <w:kern w:val="0"/>
                <w:sz w:val="24"/>
              </w:rPr>
              <w:t>篇，SCI收录</w:t>
            </w:r>
            <w:r>
              <w:rPr>
                <w:rFonts w:hint="eastAsia" w:ascii="宋体" w:hAnsi="宋体"/>
                <w:bCs/>
                <w:kern w:val="0"/>
                <w:sz w:val="24"/>
                <w:lang w:val="en-US" w:eastAsia="zh-CN"/>
              </w:rPr>
              <w:t>21</w:t>
            </w:r>
            <w:r>
              <w:rPr>
                <w:rFonts w:hint="eastAsia" w:ascii="宋体" w:hAnsi="宋体"/>
                <w:bCs/>
                <w:kern w:val="0"/>
                <w:sz w:val="24"/>
              </w:rPr>
              <w:t>篇；</w:t>
            </w:r>
            <w:r>
              <w:rPr>
                <w:rFonts w:hint="eastAsia" w:ascii="宋体" w:hAnsi="宋体"/>
                <w:bCs/>
                <w:kern w:val="0"/>
                <w:sz w:val="24"/>
                <w:lang w:val="en-US" w:eastAsia="zh-CN"/>
              </w:rPr>
              <w:t>联合</w:t>
            </w:r>
            <w:r>
              <w:rPr>
                <w:rFonts w:hint="eastAsia" w:ascii="宋体" w:hAnsi="宋体"/>
                <w:bCs/>
                <w:kern w:val="0"/>
                <w:sz w:val="24"/>
              </w:rPr>
              <w:t>培养</w:t>
            </w:r>
            <w:r>
              <w:rPr>
                <w:rFonts w:hint="eastAsia" w:ascii="宋体" w:hAnsi="宋体"/>
                <w:bCs/>
                <w:kern w:val="0"/>
                <w:sz w:val="24"/>
                <w:lang w:val="en-US" w:eastAsia="zh-CN"/>
              </w:rPr>
              <w:t>博士生1名，</w:t>
            </w:r>
            <w:r>
              <w:rPr>
                <w:rFonts w:hint="eastAsia" w:ascii="宋体" w:hAnsi="宋体"/>
                <w:bCs/>
                <w:kern w:val="0"/>
                <w:sz w:val="24"/>
              </w:rPr>
              <w:t>硕士生</w:t>
            </w:r>
            <w:r>
              <w:rPr>
                <w:rFonts w:hint="eastAsia" w:ascii="宋体" w:hAnsi="宋体"/>
                <w:bCs/>
                <w:kern w:val="0"/>
                <w:sz w:val="24"/>
                <w:lang w:val="en-US" w:eastAsia="zh-CN"/>
              </w:rPr>
              <w:t>4</w:t>
            </w:r>
            <w:r>
              <w:rPr>
                <w:rFonts w:hint="eastAsia" w:ascii="宋体" w:hAnsi="宋体"/>
                <w:bCs/>
                <w:kern w:val="0"/>
                <w:sz w:val="24"/>
              </w:rPr>
              <w:t>名。</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2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1.新型冠状病毒肺炎疫情期间，在定点救治医院，联合快速分子诊断技术体系，用于新型冠状病毒肺炎患者的鉴别诊断，为河北省科学精准的新冠防控工作做出了贡献；</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20" w:lineRule="exact"/>
              <w:ind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Times New Roman" w:hAnsi="Times New Roman" w:eastAsia="宋体" w:cstheme="majorEastAsia"/>
                <w:sz w:val="24"/>
                <w:szCs w:val="24"/>
                <w:lang w:val="en-US" w:eastAsia="zh-CN"/>
              </w:rPr>
              <w:t>举办28期核酸检测技术培训班，培训基层技术骨干300余人</w:t>
            </w:r>
            <w:r>
              <w:rPr>
                <w:rFonts w:hint="eastAsia" w:ascii="宋体" w:hAnsi="宋体"/>
                <w:bCs/>
                <w:kern w:val="0"/>
                <w:sz w:val="24"/>
              </w:rPr>
              <w:t>；</w:t>
            </w:r>
            <w:r>
              <w:rPr>
                <w:rFonts w:hint="eastAsia" w:ascii="宋体" w:hAnsi="宋体" w:eastAsia="宋体" w:cs="宋体"/>
                <w:color w:val="auto"/>
                <w:sz w:val="24"/>
                <w:szCs w:val="24"/>
                <w:lang w:val="en-US" w:eastAsia="zh-CN"/>
              </w:rPr>
              <w:t xml:space="preserve">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20" w:lineRule="exact"/>
              <w:ind w:leftChars="0"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3.获河北医学科技奖一等奖1项。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420" w:lineRule="exact"/>
              <w:ind w:firstLine="480" w:firstLineChars="200"/>
              <w:jc w:val="left"/>
              <w:textAlignment w:val="baseline"/>
              <w:rPr>
                <w:rFonts w:ascii="Times New Roman" w:hAnsi="Times New Roman" w:eastAsia="宋体" w:cs="宋体"/>
                <w:bCs/>
                <w:sz w:val="24"/>
              </w:rPr>
            </w:pPr>
            <w:r>
              <w:rPr>
                <w:rFonts w:hint="eastAsia" w:ascii="宋体" w:hAnsi="宋体" w:eastAsia="宋体" w:cs="宋体"/>
                <w:color w:val="auto"/>
                <w:sz w:val="24"/>
                <w:szCs w:val="24"/>
                <w:lang w:val="en-US" w:eastAsia="zh-CN"/>
              </w:rPr>
              <w:t>综上所述，该成果通过对</w:t>
            </w:r>
            <w:r>
              <w:rPr>
                <w:rFonts w:hint="eastAsia" w:ascii="宋体" w:hAnsi="宋体" w:eastAsia="宋体" w:cs="宋体"/>
                <w:sz w:val="24"/>
                <w:szCs w:val="24"/>
                <w:lang w:val="en-US" w:eastAsia="zh-CN"/>
              </w:rPr>
              <w:t>病毒、耐药菌快速分子诊断关键技术</w:t>
            </w:r>
            <w:r>
              <w:rPr>
                <w:rFonts w:hint="eastAsia" w:ascii="宋体" w:hAnsi="宋体" w:eastAsia="宋体" w:cs="宋体"/>
                <w:color w:val="auto"/>
                <w:sz w:val="24"/>
                <w:szCs w:val="24"/>
                <w:lang w:val="en-US" w:eastAsia="zh-CN"/>
              </w:rPr>
              <w:t>体系的建立，简化了程序、节约了成本、得到了推广，由医疗机构的个别科室向多科室、大型医疗机构高端实验室向基层医疗机构普通实验室、少数领域向全场景转变，特别是也经受住了新型冠状病毒肺炎疫情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四、主要知识产权和标准规范等目录</w:t>
            </w:r>
          </w:p>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知识产权（标准）类别包括：发明专利、实用新型、行业标准等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271" w:type="pct"/>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序号</w:t>
            </w:r>
          </w:p>
        </w:tc>
        <w:tc>
          <w:tcPr>
            <w:tcW w:w="440" w:type="pct"/>
            <w:vAlign w:val="center"/>
          </w:tcPr>
          <w:p>
            <w:pPr>
              <w:spacing w:line="320" w:lineRule="exact"/>
              <w:jc w:val="center"/>
              <w:rPr>
                <w:rFonts w:ascii="Times New Roman" w:hAnsi="Times New Roman" w:eastAsia="宋体" w:cs="宋体"/>
                <w:bCs/>
                <w:sz w:val="24"/>
              </w:rPr>
            </w:pPr>
            <w:r>
              <w:rPr>
                <w:rFonts w:ascii="Times New Roman" w:hAnsi="Times New Roman" w:eastAsia="宋体"/>
                <w:color w:val="000000"/>
                <w:szCs w:val="21"/>
              </w:rPr>
              <w:t>知识产权</w:t>
            </w:r>
            <w:r>
              <w:rPr>
                <w:rFonts w:hint="eastAsia" w:ascii="Times New Roman" w:hAnsi="Times New Roman" w:eastAsia="宋体"/>
                <w:color w:val="000000"/>
                <w:szCs w:val="21"/>
              </w:rPr>
              <w:t>（标准）</w:t>
            </w:r>
            <w:r>
              <w:rPr>
                <w:rFonts w:ascii="Times New Roman" w:hAnsi="Times New Roman" w:eastAsia="宋体"/>
                <w:color w:val="000000"/>
                <w:szCs w:val="21"/>
              </w:rPr>
              <w:t>类别</w:t>
            </w:r>
          </w:p>
        </w:tc>
        <w:tc>
          <w:tcPr>
            <w:tcW w:w="809" w:type="pct"/>
            <w:gridSpan w:val="3"/>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知识产权（标准）具体</w:t>
            </w:r>
            <w:r>
              <w:rPr>
                <w:rFonts w:ascii="Times New Roman" w:hAnsi="Times New Roman" w:eastAsia="宋体"/>
                <w:color w:val="000000"/>
                <w:szCs w:val="21"/>
              </w:rPr>
              <w:t>名称</w:t>
            </w:r>
          </w:p>
        </w:tc>
        <w:tc>
          <w:tcPr>
            <w:tcW w:w="357" w:type="pct"/>
            <w:vAlign w:val="center"/>
          </w:tcPr>
          <w:p>
            <w:pPr>
              <w:pStyle w:val="4"/>
              <w:spacing w:line="390" w:lineRule="exact"/>
              <w:ind w:left="-63" w:leftChars="-30" w:right="-63" w:rightChars="-3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国</w:t>
            </w:r>
            <w:r>
              <w:rPr>
                <w:rFonts w:hint="eastAsia" w:ascii="Times New Roman" w:hAnsi="Times New Roman" w:eastAsia="宋体"/>
                <w:color w:val="000000"/>
                <w:sz w:val="21"/>
                <w:szCs w:val="21"/>
              </w:rPr>
              <w:t>家</w:t>
            </w:r>
          </w:p>
          <w:p>
            <w:pPr>
              <w:spacing w:line="320" w:lineRule="exact"/>
              <w:jc w:val="center"/>
              <w:rPr>
                <w:rFonts w:ascii="Times New Roman" w:hAnsi="Times New Roman" w:eastAsia="宋体" w:cs="宋体"/>
                <w:bCs/>
                <w:sz w:val="24"/>
              </w:rPr>
            </w:pPr>
            <w:r>
              <w:rPr>
                <w:rFonts w:ascii="Times New Roman" w:hAnsi="Times New Roman" w:eastAsia="宋体"/>
                <w:color w:val="000000"/>
                <w:szCs w:val="21"/>
              </w:rPr>
              <w:t>（</w:t>
            </w:r>
            <w:r>
              <w:rPr>
                <w:rFonts w:hint="eastAsia" w:ascii="Times New Roman" w:hAnsi="Times New Roman" w:eastAsia="宋体"/>
                <w:color w:val="000000"/>
                <w:szCs w:val="21"/>
              </w:rPr>
              <w:t>地</w:t>
            </w:r>
            <w:r>
              <w:rPr>
                <w:rFonts w:ascii="Times New Roman" w:hAnsi="Times New Roman" w:eastAsia="宋体"/>
                <w:color w:val="000000"/>
                <w:szCs w:val="21"/>
              </w:rPr>
              <w:t>区）</w:t>
            </w:r>
          </w:p>
        </w:tc>
        <w:tc>
          <w:tcPr>
            <w:tcW w:w="419" w:type="pct"/>
            <w:gridSpan w:val="2"/>
            <w:vAlign w:val="center"/>
          </w:tcPr>
          <w:p>
            <w:pPr>
              <w:pStyle w:val="4"/>
              <w:spacing w:line="390" w:lineRule="exact"/>
              <w:ind w:left="-63" w:leftChars="-30" w:right="-63" w:rightChars="-30"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授</w:t>
            </w:r>
          </w:p>
          <w:p>
            <w:pPr>
              <w:pStyle w:val="4"/>
              <w:spacing w:line="390" w:lineRule="exact"/>
              <w:ind w:left="-63" w:leftChars="-30" w:right="-63" w:rightChars="-30"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权</w:t>
            </w:r>
          </w:p>
          <w:p>
            <w:pPr>
              <w:pStyle w:val="4"/>
              <w:spacing w:line="390" w:lineRule="exact"/>
              <w:ind w:left="-63" w:leftChars="-30" w:right="-63" w:rightChars="-30"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号</w:t>
            </w:r>
          </w:p>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（标准编号）</w:t>
            </w:r>
          </w:p>
        </w:tc>
        <w:tc>
          <w:tcPr>
            <w:tcW w:w="420" w:type="pct"/>
            <w:gridSpan w:val="2"/>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授权（标准发布）日期</w:t>
            </w:r>
          </w:p>
        </w:tc>
        <w:tc>
          <w:tcPr>
            <w:tcW w:w="589" w:type="pct"/>
            <w:vAlign w:val="center"/>
          </w:tcPr>
          <w:p>
            <w:pPr>
              <w:spacing w:line="320" w:lineRule="exact"/>
              <w:jc w:val="center"/>
              <w:rPr>
                <w:rFonts w:ascii="Times New Roman" w:hAnsi="Times New Roman" w:eastAsia="宋体"/>
                <w:color w:val="000000"/>
                <w:szCs w:val="21"/>
              </w:rPr>
            </w:pPr>
            <w:r>
              <w:rPr>
                <w:rFonts w:hint="eastAsia" w:ascii="Times New Roman" w:hAnsi="Times New Roman" w:eastAsia="宋体"/>
                <w:color w:val="000000"/>
                <w:szCs w:val="21"/>
              </w:rPr>
              <w:t>证书编号</w:t>
            </w:r>
          </w:p>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（标准批准发布</w:t>
            </w:r>
            <w:r>
              <w:rPr>
                <w:rFonts w:ascii="Times New Roman" w:hAnsi="Times New Roman" w:eastAsia="宋体"/>
                <w:color w:val="000000"/>
                <w:szCs w:val="21"/>
              </w:rPr>
              <w:t>部门</w:t>
            </w:r>
            <w:r>
              <w:rPr>
                <w:rFonts w:hint="eastAsia" w:ascii="Times New Roman" w:hAnsi="Times New Roman" w:eastAsia="宋体"/>
                <w:color w:val="000000"/>
                <w:szCs w:val="21"/>
              </w:rPr>
              <w:t>）</w:t>
            </w:r>
          </w:p>
        </w:tc>
        <w:tc>
          <w:tcPr>
            <w:tcW w:w="576" w:type="pct"/>
            <w:gridSpan w:val="2"/>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权利人（标准起草单位）</w:t>
            </w:r>
          </w:p>
        </w:tc>
        <w:tc>
          <w:tcPr>
            <w:tcW w:w="602" w:type="pct"/>
            <w:gridSpan w:val="2"/>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发明人（标准起草人）</w:t>
            </w:r>
          </w:p>
        </w:tc>
        <w:tc>
          <w:tcPr>
            <w:tcW w:w="308" w:type="pct"/>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发明专利（标准）有效状态</w:t>
            </w:r>
          </w:p>
        </w:tc>
        <w:tc>
          <w:tcPr>
            <w:tcW w:w="204" w:type="pct"/>
            <w:vAlign w:val="center"/>
          </w:tcPr>
          <w:p>
            <w:pPr>
              <w:spacing w:line="320" w:lineRule="exact"/>
              <w:jc w:val="center"/>
              <w:rPr>
                <w:rFonts w:ascii="Times New Roman" w:hAnsi="Times New Roman" w:eastAsia="宋体" w:cs="宋体"/>
                <w:bCs/>
                <w:sz w:val="24"/>
              </w:rPr>
            </w:pPr>
            <w:r>
              <w:rPr>
                <w:rFonts w:hint="eastAsia" w:ascii="Times New Roman" w:hAnsi="Times New Roman" w:eastAsia="宋体"/>
                <w:color w:val="000000"/>
                <w:szCs w:val="21"/>
              </w:rPr>
              <w:t>是否包含河北省完成单位/完成人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sz w:val="21"/>
                <w:szCs w:val="21"/>
                <w:lang w:eastAsia="zh-CN"/>
              </w:rPr>
              <w:t>1</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sz w:val="21"/>
                <w:szCs w:val="21"/>
                <w:lang w:val="en-US" w:eastAsia="zh-Hans"/>
              </w:rPr>
              <w:t>专利</w:t>
            </w:r>
          </w:p>
        </w:tc>
        <w:tc>
          <w:tcPr>
            <w:tcW w:w="809" w:type="pct"/>
            <w:gridSpan w:val="3"/>
            <w:vAlign w:val="center"/>
          </w:tcPr>
          <w:p>
            <w:pPr>
              <w:spacing w:before="178" w:line="343" w:lineRule="auto"/>
              <w:ind w:left="200" w:right="49" w:hanging="153"/>
              <w:jc w:val="both"/>
              <w:rPr>
                <w:rFonts w:hint="eastAsia" w:ascii="Times New Roman" w:hAnsi="Times New Roman" w:eastAsia="宋体" w:cs="宋体"/>
                <w:spacing w:val="-2"/>
                <w:sz w:val="21"/>
                <w:szCs w:val="21"/>
                <w:lang w:eastAsia="zh-Hans"/>
              </w:rPr>
            </w:pPr>
            <w:r>
              <w:rPr>
                <w:rFonts w:hint="default" w:ascii="Times New Roman" w:hAnsi="Times New Roman" w:eastAsia="宋体" w:cs="宋体"/>
                <w:spacing w:val="-2"/>
                <w:sz w:val="21"/>
                <w:szCs w:val="21"/>
                <w:lang w:eastAsia="zh-Hans"/>
              </w:rPr>
              <w:t>一种快速检测呼吸道合胞病毒的含内参双重等温核酸扩增方法</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kern w:val="2"/>
                <w:sz w:val="21"/>
                <w:szCs w:val="21"/>
                <w:lang w:val="en-US" w:eastAsia="zh-CN" w:bidi="ar-SA"/>
              </w:rPr>
            </w:pP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Hans" w:bidi="ar-SA"/>
              </w:rPr>
            </w:pPr>
            <w:r>
              <w:rPr>
                <w:rFonts w:hint="eastAsia" w:ascii="Times New Roman" w:hAnsi="Times New Roman" w:eastAsia="宋体" w:cs="Arial"/>
                <w:snapToGrid w:val="0"/>
                <w:color w:val="000000"/>
                <w:kern w:val="0"/>
                <w:sz w:val="21"/>
                <w:szCs w:val="21"/>
                <w:lang w:val="en-US" w:eastAsia="zh-Hans"/>
              </w:rPr>
              <w:t>中国</w:t>
            </w:r>
          </w:p>
        </w:tc>
        <w:tc>
          <w:tcPr>
            <w:tcW w:w="419"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CN 109762942 B</w:t>
            </w:r>
          </w:p>
        </w:tc>
        <w:tc>
          <w:tcPr>
            <w:tcW w:w="42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kern w:val="2"/>
                <w:sz w:val="21"/>
                <w:szCs w:val="21"/>
                <w:lang w:val="en-US" w:eastAsia="zh-CN" w:bidi="ar-SA"/>
              </w:rPr>
            </w:pPr>
            <w:r>
              <w:rPr>
                <w:rFonts w:ascii="Times New Roman" w:hAnsi="Times New Roman" w:eastAsia="宋体"/>
                <w:sz w:val="21"/>
                <w:szCs w:val="21"/>
              </w:rPr>
              <w:t>2022-05-17</w:t>
            </w:r>
          </w:p>
        </w:tc>
        <w:tc>
          <w:tcPr>
            <w:tcW w:w="589"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sz w:val="21"/>
                <w:szCs w:val="21"/>
                <w:lang w:val="en-US" w:eastAsia="zh-Hans"/>
              </w:rPr>
              <w:t>第</w:t>
            </w:r>
            <w:r>
              <w:rPr>
                <w:rFonts w:hint="default" w:ascii="Times New Roman" w:hAnsi="Times New Roman" w:eastAsia="宋体"/>
                <w:sz w:val="21"/>
                <w:szCs w:val="21"/>
                <w:lang w:eastAsia="zh-Hans"/>
              </w:rPr>
              <w:t>5160987</w:t>
            </w:r>
            <w:r>
              <w:rPr>
                <w:rFonts w:hint="eastAsia" w:ascii="Times New Roman" w:hAnsi="Times New Roman" w:eastAsia="宋体"/>
                <w:sz w:val="21"/>
                <w:szCs w:val="21"/>
                <w:lang w:val="en-US" w:eastAsia="zh-Hans"/>
              </w:rPr>
              <w:t>号</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sz w:val="21"/>
                <w:szCs w:val="21"/>
                <w:lang w:val="en-US" w:eastAsia="zh-Hans"/>
              </w:rPr>
              <w:t>中国疾控预防控制中心病毒病预防控制所</w:t>
            </w:r>
          </w:p>
        </w:tc>
        <w:tc>
          <w:tcPr>
            <w:tcW w:w="602"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sz w:val="21"/>
                <w:szCs w:val="21"/>
                <w:lang w:val="en-US" w:eastAsia="zh-Hans"/>
              </w:rPr>
              <w:t>马学军</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Hans"/>
              </w:rPr>
              <w:t>齐菊菊</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Hans"/>
              </w:rPr>
              <w:t>申辛欣</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Hans"/>
              </w:rPr>
              <w:t>王智宏</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Hans"/>
              </w:rPr>
              <w:t>应清界</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Hans"/>
              </w:rPr>
              <w:t>李鑫娜</w:t>
            </w:r>
          </w:p>
        </w:tc>
        <w:tc>
          <w:tcPr>
            <w:tcW w:w="308"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sz w:val="21"/>
                <w:szCs w:val="21"/>
                <w:lang w:val="en-US" w:eastAsia="zh-Hans"/>
              </w:rPr>
              <w:t>授权</w:t>
            </w:r>
          </w:p>
        </w:tc>
        <w:tc>
          <w:tcPr>
            <w:tcW w:w="204"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sz w:val="21"/>
                <w:szCs w:val="21"/>
                <w:lang w:val="en-US" w:eastAsia="zh-Han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default" w:ascii="Times New Roman" w:hAnsi="Times New Roman" w:eastAsia="宋体"/>
                <w:sz w:val="21"/>
                <w:szCs w:val="21"/>
                <w:lang w:eastAsia="zh-CN"/>
              </w:rPr>
              <w:t>2</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default" w:ascii="Times New Roman" w:hAnsi="Times New Roman" w:eastAsia="宋体" w:cs="Times New Roman"/>
                <w:b w:val="0"/>
                <w:bCs w:val="0"/>
                <w:sz w:val="21"/>
                <w:szCs w:val="21"/>
                <w:vertAlign w:val="baseline"/>
                <w:lang w:val="en-US" w:eastAsia="zh-CN"/>
              </w:rPr>
              <w:t>Development of</w:t>
            </w:r>
            <w:r>
              <w:rPr>
                <w:rFonts w:hint="eastAsia" w:ascii="Times New Roman" w:hAnsi="Times New Roman" w:cs="Times New Roman"/>
                <w:b w:val="0"/>
                <w:bCs w:val="0"/>
                <w:sz w:val="21"/>
                <w:szCs w:val="21"/>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a duplex reverse transcription recombinase-aided amplification assay for respiratory syncytial virus incorporating an internal control</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auto"/>
                <w:kern w:val="0"/>
                <w:sz w:val="21"/>
                <w:szCs w:val="21"/>
                <w:lang w:val="en-US" w:eastAsia="zh-CN" w:bidi="ar-SA"/>
              </w:rPr>
            </w:pPr>
            <w:r>
              <w:rPr>
                <w:rFonts w:hint="eastAsia" w:ascii="Times New Roman" w:hAnsi="Times New Roman" w:eastAsia="宋体" w:cs="Arial"/>
                <w:snapToGrid w:val="0"/>
                <w:color w:val="auto"/>
                <w:kern w:val="0"/>
                <w:sz w:val="21"/>
                <w:szCs w:val="21"/>
                <w:lang w:val="en-US" w:eastAsia="zh-CN"/>
              </w:rPr>
              <w:t>德国</w:t>
            </w:r>
          </w:p>
        </w:tc>
        <w:tc>
          <w:tcPr>
            <w:tcW w:w="419"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hint="eastAsia" w:ascii="Times New Roman" w:hAnsi="Times New Roman" w:eastAsia="宋体" w:cs="Segoe UI"/>
                <w:i w:val="0"/>
                <w:iCs w:val="0"/>
                <w:caps w:val="0"/>
                <w:color w:val="auto"/>
                <w:spacing w:val="0"/>
                <w:sz w:val="21"/>
                <w:szCs w:val="21"/>
                <w:shd w:val="clear" w:fill="FFFFFF"/>
                <w:lang w:val="en-US" w:eastAsia="zh-CN"/>
              </w:rPr>
              <w:t>ISSN</w:t>
            </w:r>
            <w:r>
              <w:rPr>
                <w:rFonts w:ascii="Times New Roman" w:hAnsi="Times New Roman" w:eastAsia="宋体" w:cs="Segoe UI"/>
                <w:i w:val="0"/>
                <w:iCs w:val="0"/>
                <w:caps w:val="0"/>
                <w:color w:val="auto"/>
                <w:spacing w:val="0"/>
                <w:sz w:val="21"/>
                <w:szCs w:val="21"/>
                <w:shd w:val="clear" w:fill="FFFFFF"/>
              </w:rPr>
              <w:t>0304</w:t>
            </w:r>
            <w:r>
              <w:rPr>
                <w:rFonts w:hint="eastAsia" w:ascii="Times New Roman" w:hAnsi="Times New Roman" w:eastAsia="宋体" w:cs="Segoe UI"/>
                <w:i w:val="0"/>
                <w:iCs w:val="0"/>
                <w:caps w:val="0"/>
                <w:color w:val="auto"/>
                <w:spacing w:val="0"/>
                <w:sz w:val="21"/>
                <w:szCs w:val="21"/>
                <w:shd w:val="clear" w:fill="FFFFFF"/>
                <w:lang w:val="en-US" w:eastAsia="zh-CN"/>
              </w:rPr>
              <w:t>-</w:t>
            </w:r>
            <w:r>
              <w:rPr>
                <w:rFonts w:ascii="Times New Roman" w:hAnsi="Times New Roman" w:eastAsia="宋体" w:cs="Segoe UI"/>
                <w:i w:val="0"/>
                <w:iCs w:val="0"/>
                <w:caps w:val="0"/>
                <w:color w:val="auto"/>
                <w:spacing w:val="0"/>
                <w:sz w:val="21"/>
                <w:szCs w:val="21"/>
                <w:shd w:val="clear" w:fill="FFFFFF"/>
              </w:rPr>
              <w:t>8608</w:t>
            </w:r>
          </w:p>
        </w:tc>
        <w:tc>
          <w:tcPr>
            <w:tcW w:w="42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ascii="Times New Roman" w:hAnsi="Times New Roman" w:eastAsia="宋体" w:cs="Segoe UI"/>
                <w:i w:val="0"/>
                <w:iCs w:val="0"/>
                <w:caps w:val="0"/>
                <w:color w:val="auto"/>
                <w:spacing w:val="0"/>
                <w:sz w:val="21"/>
                <w:szCs w:val="21"/>
                <w:shd w:val="clear" w:fill="FFFFFF"/>
              </w:rPr>
              <w:t>2019-07-01</w:t>
            </w:r>
          </w:p>
        </w:tc>
        <w:tc>
          <w:tcPr>
            <w:tcW w:w="589"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Archives</w:t>
            </w:r>
            <w:r>
              <w:rPr>
                <w:rFonts w:hint="eastAsia" w:ascii="Times New Roman" w:hAnsi="Times New Roman" w:eastAsia="宋体" w:cs="Times New Roman"/>
                <w:color w:val="auto"/>
                <w:sz w:val="21"/>
                <w:szCs w:val="21"/>
                <w:vertAlign w:val="baseline"/>
                <w:lang w:val="en-US" w:eastAsia="zh-CN"/>
              </w:rPr>
              <w:t xml:space="preserve"> </w:t>
            </w:r>
            <w:r>
              <w:rPr>
                <w:rFonts w:hint="default" w:ascii="Times New Roman" w:hAnsi="Times New Roman" w:eastAsia="宋体" w:cs="Times New Roman"/>
                <w:color w:val="auto"/>
                <w:sz w:val="21"/>
                <w:szCs w:val="21"/>
                <w:vertAlign w:val="baseline"/>
                <w:lang w:val="en-US" w:eastAsia="zh-CN"/>
              </w:rPr>
              <w:t>of Virology</w:t>
            </w:r>
          </w:p>
        </w:tc>
        <w:tc>
          <w:tcPr>
            <w:tcW w:w="576"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sz w:val="21"/>
                <w:szCs w:val="21"/>
                <w:lang w:val="en-US"/>
              </w:rPr>
            </w:pPr>
            <w:r>
              <w:rPr>
                <w:rFonts w:hint="eastAsia" w:ascii="Times New Roman" w:hAnsi="Times New Roman" w:eastAsia="宋体" w:cs="宋体"/>
                <w:snapToGrid w:val="0"/>
                <w:color w:val="000000"/>
                <w:kern w:val="0"/>
                <w:sz w:val="21"/>
                <w:szCs w:val="21"/>
                <w:lang w:val="en-US" w:eastAsia="zh-CN" w:bidi="ar"/>
              </w:rPr>
              <w:t>石家庄市人民医院，中国疾病预防控制中心病毒病预防控制所</w:t>
            </w:r>
            <w:r>
              <w:rPr>
                <w:rFonts w:hint="eastAsia" w:ascii="Times New Roman" w:hAnsi="Times New Roman" w:cs="宋体"/>
                <w:snapToGrid w:val="0"/>
                <w:color w:val="000000"/>
                <w:kern w:val="0"/>
                <w:sz w:val="21"/>
                <w:szCs w:val="21"/>
                <w:lang w:val="en-US" w:eastAsia="zh-CN" w:bidi="ar"/>
              </w:rPr>
              <w:t>，河北医科大学</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p>
        </w:tc>
        <w:tc>
          <w:tcPr>
            <w:tcW w:w="602"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heme="minorEastAsia"/>
                <w:sz w:val="21"/>
                <w:szCs w:val="21"/>
                <w:vertAlign w:val="baseline"/>
                <w:lang w:eastAsia="zh-CN"/>
              </w:rPr>
            </w:pPr>
            <w:r>
              <w:rPr>
                <w:rFonts w:hint="eastAsia" w:ascii="Times New Roman" w:hAnsi="Times New Roman" w:eastAsia="宋体" w:cstheme="minorEastAsia"/>
                <w:sz w:val="21"/>
                <w:szCs w:val="21"/>
                <w:vertAlign w:val="baseline"/>
                <w:lang w:val="en-US" w:eastAsia="zh-CN"/>
              </w:rPr>
              <w:t>李立新</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宋国威</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马学军</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潘婧</w:t>
            </w:r>
            <w:r>
              <w:rPr>
                <w:rFonts w:hint="eastAsia" w:ascii="Times New Roman" w:hAnsi="Times New Roman" w:eastAsia="宋体" w:cstheme="minorEastAsia"/>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cstheme="minorEastAsia"/>
                <w:sz w:val="21"/>
                <w:szCs w:val="21"/>
                <w:vertAlign w:val="baseline"/>
                <w:lang w:val="en-US" w:eastAsia="zh-CN"/>
              </w:rPr>
            </w:pPr>
            <w:r>
              <w:rPr>
                <w:rFonts w:hint="eastAsia" w:ascii="Times New Roman" w:hAnsi="Times New Roman" w:eastAsia="宋体" w:cstheme="minorEastAsia"/>
                <w:sz w:val="21"/>
                <w:szCs w:val="21"/>
                <w:vertAlign w:val="baseline"/>
                <w:lang w:val="en-US" w:eastAsia="zh-CN"/>
              </w:rPr>
              <w:t>齐菊菊</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申辛欣</w:t>
            </w:r>
            <w:r>
              <w:rPr>
                <w:rFonts w:hint="eastAsia" w:ascii="Times New Roman" w:hAnsi="Times New Roman" w:eastAsia="宋体" w:cstheme="minorEastAsia"/>
                <w:sz w:val="21"/>
                <w:szCs w:val="21"/>
                <w:vertAlign w:val="baseline"/>
                <w:lang w:eastAsia="zh-CN"/>
              </w:rPr>
              <w:t>，</w:t>
            </w:r>
            <w:r>
              <w:rPr>
                <w:rFonts w:hint="eastAsia" w:ascii="Times New Roman" w:hAnsi="Times New Roman" w:cstheme="minorEastAsia"/>
                <w:sz w:val="21"/>
                <w:szCs w:val="21"/>
                <w:vertAlign w:val="baseline"/>
                <w:lang w:val="en-US" w:eastAsia="zh-CN"/>
              </w:rPr>
              <w:t>李鑫娜，张益，</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inorEastAsia"/>
                <w:sz w:val="21"/>
                <w:szCs w:val="21"/>
                <w:vertAlign w:val="baseline"/>
                <w:lang w:eastAsia="zh-CN"/>
              </w:rPr>
            </w:pPr>
            <w:r>
              <w:rPr>
                <w:rFonts w:hint="eastAsia" w:ascii="Times New Roman" w:hAnsi="Times New Roman" w:eastAsia="宋体" w:cstheme="minorEastAsia"/>
                <w:sz w:val="21"/>
                <w:szCs w:val="21"/>
                <w:vertAlign w:val="baseline"/>
                <w:lang w:val="en-US" w:eastAsia="zh-CN"/>
              </w:rPr>
              <w:t>樊涛</w:t>
            </w:r>
            <w:r>
              <w:rPr>
                <w:rFonts w:hint="eastAsia" w:ascii="Times New Roman" w:hAnsi="Times New Roman" w:eastAsia="宋体" w:cstheme="minorEastAsia"/>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theme="minorEastAsia"/>
                <w:sz w:val="21"/>
                <w:szCs w:val="21"/>
                <w:vertAlign w:val="baseline"/>
                <w:lang w:val="en-US" w:eastAsia="zh-CN"/>
              </w:rPr>
              <w:t>王瑞欢</w:t>
            </w: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sz w:val="21"/>
                <w:szCs w:val="21"/>
              </w:rPr>
            </w:pPr>
            <w:r>
              <w:rPr>
                <w:rFonts w:hint="eastAsia" w:ascii="Times New Roman" w:hAnsi="Times New Roman" w:eastAsia="宋体" w:cs="宋体"/>
                <w:snapToGrid w:val="0"/>
                <w:color w:val="000000"/>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p>
        </w:tc>
        <w:tc>
          <w:tcPr>
            <w:tcW w:w="204"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 w:val="21"/>
                <w:szCs w:val="21"/>
                <w:lang w:val="en-US" w:eastAsia="zh-CN"/>
              </w:rPr>
              <w:t>3</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 w:val="21"/>
                <w:szCs w:val="21"/>
                <w:lang w:val="en-US" w:eastAsia="zh-CN"/>
              </w:rPr>
              <w:t>论文</w:t>
            </w:r>
          </w:p>
        </w:tc>
        <w:tc>
          <w:tcPr>
            <w:tcW w:w="809" w:type="pct"/>
            <w:gridSpan w:val="3"/>
            <w:vAlign w:val="center"/>
          </w:tcPr>
          <w:p>
            <w:pPr>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before="0" w:after="0" w:line="360" w:lineRule="atLeast"/>
              <w:ind w:left="0" w:leftChars="0" w:right="0" w:rightChars="0" w:firstLine="0" w:firstLineChars="0"/>
              <w:jc w:val="both"/>
              <w:textAlignment w:val="baseline"/>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Internally controlled recombinase-aided amplification (IC-RAA) assays for the detection of human papillomavirus genotypes 16 and 18 using extracted DNA and samples treated with nucleic acid releasing agent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color w:val="auto"/>
                <w:kern w:val="2"/>
                <w:sz w:val="21"/>
                <w:szCs w:val="21"/>
                <w:lang w:val="en-US" w:eastAsia="zh-CN" w:bidi="ar-SA"/>
              </w:rPr>
            </w:pP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 w:val="21"/>
                <w:szCs w:val="21"/>
                <w:lang w:val="en-US" w:eastAsia="zh-CN"/>
              </w:rPr>
              <w:t>德国</w:t>
            </w:r>
          </w:p>
        </w:tc>
        <w:tc>
          <w:tcPr>
            <w:tcW w:w="419"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Segoe UI"/>
                <w:i w:val="0"/>
                <w:iCs w:val="0"/>
                <w:caps w:val="0"/>
                <w:color w:val="auto"/>
                <w:spacing w:val="0"/>
                <w:sz w:val="21"/>
                <w:szCs w:val="21"/>
                <w:shd w:val="clear" w:fill="FFFFFF"/>
                <w:lang w:val="en-US" w:eastAsia="zh-CN"/>
              </w:rPr>
              <w:t>ISSN</w:t>
            </w:r>
            <w:r>
              <w:rPr>
                <w:rFonts w:ascii="Times New Roman" w:hAnsi="Times New Roman" w:eastAsia="宋体" w:cs="Segoe UI"/>
                <w:i w:val="0"/>
                <w:iCs w:val="0"/>
                <w:caps w:val="0"/>
                <w:color w:val="auto"/>
                <w:spacing w:val="0"/>
                <w:sz w:val="21"/>
                <w:szCs w:val="21"/>
                <w:shd w:val="clear" w:fill="FFFFFF"/>
              </w:rPr>
              <w:t>0304</w:t>
            </w:r>
            <w:r>
              <w:rPr>
                <w:rFonts w:hint="eastAsia" w:ascii="Times New Roman" w:hAnsi="Times New Roman" w:eastAsia="宋体" w:cs="Segoe UI"/>
                <w:i w:val="0"/>
                <w:iCs w:val="0"/>
                <w:caps w:val="0"/>
                <w:color w:val="auto"/>
                <w:spacing w:val="0"/>
                <w:sz w:val="21"/>
                <w:szCs w:val="21"/>
                <w:shd w:val="clear" w:fill="FFFFFF"/>
                <w:lang w:val="en-US" w:eastAsia="zh-CN"/>
              </w:rPr>
              <w:t>-</w:t>
            </w:r>
            <w:r>
              <w:rPr>
                <w:rFonts w:ascii="Times New Roman" w:hAnsi="Times New Roman" w:eastAsia="宋体" w:cs="Segoe UI"/>
                <w:i w:val="0"/>
                <w:iCs w:val="0"/>
                <w:caps w:val="0"/>
                <w:color w:val="auto"/>
                <w:spacing w:val="0"/>
                <w:sz w:val="21"/>
                <w:szCs w:val="21"/>
                <w:shd w:val="clear" w:fill="FFFFFF"/>
              </w:rPr>
              <w:t>8608</w:t>
            </w:r>
          </w:p>
        </w:tc>
        <w:tc>
          <w:tcPr>
            <w:tcW w:w="42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Segoe UI"/>
                <w:i w:val="0"/>
                <w:iCs w:val="0"/>
                <w:caps w:val="0"/>
                <w:color w:val="auto"/>
                <w:spacing w:val="0"/>
                <w:sz w:val="21"/>
                <w:szCs w:val="21"/>
                <w:shd w:val="clear" w:fill="FFFFFF"/>
              </w:rPr>
              <w:t>2020-10-01</w:t>
            </w:r>
          </w:p>
        </w:tc>
        <w:tc>
          <w:tcPr>
            <w:tcW w:w="589"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Archives</w:t>
            </w:r>
            <w:r>
              <w:rPr>
                <w:rFonts w:hint="eastAsia" w:ascii="Times New Roman" w:hAnsi="Times New Roman" w:eastAsia="宋体" w:cs="Times New Roman"/>
                <w:color w:val="auto"/>
                <w:sz w:val="21"/>
                <w:szCs w:val="21"/>
                <w:vertAlign w:val="baseline"/>
                <w:lang w:val="en-US" w:eastAsia="zh-CN"/>
              </w:rPr>
              <w:t xml:space="preserve"> </w:t>
            </w:r>
            <w:r>
              <w:rPr>
                <w:rFonts w:hint="default" w:ascii="Times New Roman" w:hAnsi="Times New Roman" w:eastAsia="宋体" w:cs="Times New Roman"/>
                <w:color w:val="auto"/>
                <w:sz w:val="21"/>
                <w:szCs w:val="21"/>
                <w:vertAlign w:val="baseline"/>
                <w:lang w:val="en-US" w:eastAsia="zh-CN"/>
              </w:rPr>
              <w:t>of Virology</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vertAlign w:val="baseline"/>
                <w:lang w:val="en-US" w:eastAsia="zh-CN"/>
              </w:rPr>
            </w:pPr>
            <w:r>
              <w:rPr>
                <w:rFonts w:hint="eastAsia" w:ascii="Times New Roman" w:hAnsi="Times New Roman" w:eastAsia="宋体" w:cstheme="majorEastAsia"/>
                <w:color w:val="auto"/>
                <w:sz w:val="21"/>
                <w:szCs w:val="21"/>
                <w:vertAlign w:val="baseline"/>
                <w:lang w:val="en-US" w:eastAsia="zh-CN"/>
              </w:rPr>
              <w:t>石家庄市人民医院，中国疾病预防控制中心病毒病预防控制所，</w:t>
            </w:r>
            <w:r>
              <w:rPr>
                <w:rFonts w:hint="eastAsia" w:ascii="Times New Roman" w:hAnsi="Times New Roman" w:eastAsia="宋体" w:cstheme="majorEastAsia"/>
                <w:color w:val="auto"/>
                <w:sz w:val="21"/>
                <w:szCs w:val="21"/>
                <w:vertAlign w:val="baseline"/>
                <w:lang w:eastAsia="zh-CN"/>
              </w:rPr>
              <w:t>海关总署(北京)国际旅行卫生保健中心，北京市朝阳区妇幼保健院</w:t>
            </w:r>
            <w:r>
              <w:rPr>
                <w:rFonts w:hint="eastAsia" w:ascii="Times New Roman" w:hAnsi="Times New Roman" w:cstheme="majorEastAsia"/>
                <w:color w:val="auto"/>
                <w:sz w:val="21"/>
                <w:szCs w:val="21"/>
                <w:vertAlign w:val="baseline"/>
                <w:lang w:eastAsia="zh-CN"/>
              </w:rPr>
              <w:t>，</w:t>
            </w:r>
            <w:r>
              <w:rPr>
                <w:rFonts w:hint="eastAsia" w:ascii="Times New Roman" w:hAnsi="Times New Roman" w:cstheme="majorEastAsia"/>
                <w:color w:val="auto"/>
                <w:sz w:val="21"/>
                <w:szCs w:val="21"/>
                <w:vertAlign w:val="baseline"/>
                <w:lang w:val="en-US" w:eastAsia="zh-CN"/>
              </w:rPr>
              <w:t>河北医科大学</w:t>
            </w:r>
            <w:r>
              <w:rPr>
                <w:rFonts w:hint="eastAsia" w:ascii="Times New Roman" w:hAnsi="Times New Roman" w:eastAsia="宋体" w:cstheme="majorEastAsia"/>
                <w:color w:val="auto"/>
                <w:sz w:val="21"/>
                <w:szCs w:val="21"/>
                <w:vertAlign w:val="baseli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p>
        </w:tc>
        <w:tc>
          <w:tcPr>
            <w:tcW w:w="602"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vertAlign w:val="baseline"/>
                <w:lang w:eastAsia="zh-CN"/>
              </w:rPr>
            </w:pPr>
            <w:r>
              <w:rPr>
                <w:rFonts w:hint="eastAsia" w:ascii="Times New Roman" w:hAnsi="Times New Roman" w:eastAsia="宋体" w:cstheme="majorEastAsia"/>
                <w:color w:val="auto"/>
                <w:sz w:val="21"/>
                <w:szCs w:val="21"/>
                <w:vertAlign w:val="baseline"/>
                <w:lang w:val="en-US" w:eastAsia="zh-CN"/>
              </w:rPr>
              <w:t>李立新</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宋国威</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马学军</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潘婧</w:t>
            </w:r>
            <w:r>
              <w:rPr>
                <w:rFonts w:hint="eastAsia" w:ascii="Times New Roman" w:hAnsi="Times New Roman" w:eastAsia="宋体" w:cstheme="majorEastAsia"/>
                <w:color w:val="auto"/>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vertAlign w:val="baseline"/>
                <w:lang w:eastAsia="zh-CN"/>
              </w:rPr>
            </w:pPr>
            <w:r>
              <w:rPr>
                <w:rFonts w:hint="eastAsia" w:ascii="Times New Roman" w:hAnsi="Times New Roman" w:eastAsia="宋体" w:cstheme="majorEastAsia"/>
                <w:color w:val="auto"/>
                <w:sz w:val="21"/>
                <w:szCs w:val="21"/>
                <w:vertAlign w:val="baseline"/>
                <w:lang w:val="en-US" w:eastAsia="zh-CN"/>
              </w:rPr>
              <w:t>齐菊菊</w:t>
            </w:r>
            <w:r>
              <w:rPr>
                <w:rFonts w:hint="eastAsia" w:ascii="Times New Roman" w:hAnsi="Times New Roman" w:eastAsia="宋体" w:cstheme="majorEastAsia"/>
                <w:color w:val="auto"/>
                <w:sz w:val="21"/>
                <w:szCs w:val="21"/>
                <w:vertAlign w:val="baseline"/>
                <w:lang w:eastAsia="zh-CN"/>
              </w:rPr>
              <w:t>，</w:t>
            </w:r>
          </w:p>
          <w:p>
            <w:pPr>
              <w:pStyle w:val="2"/>
              <w:rPr>
                <w:rFonts w:hint="eastAsia"/>
                <w:lang w:eastAsia="zh-CN"/>
              </w:rPr>
            </w:pPr>
            <w:r>
              <w:rPr>
                <w:rFonts w:hint="eastAsia" w:ascii="Times New Roman" w:hAnsi="Times New Roman" w:eastAsia="宋体" w:cstheme="majorEastAsia"/>
                <w:color w:val="auto"/>
                <w:sz w:val="21"/>
                <w:szCs w:val="21"/>
                <w:vertAlign w:val="baseline"/>
                <w:lang w:val="en-US" w:eastAsia="zh-CN"/>
              </w:rPr>
              <w:t>申</w:t>
            </w:r>
            <w:r>
              <w:rPr>
                <w:rFonts w:hint="eastAsia" w:ascii="Times New Roman" w:hAnsi="Times New Roman" w:cstheme="majorEastAsia"/>
                <w:color w:val="auto"/>
                <w:sz w:val="21"/>
                <w:szCs w:val="21"/>
                <w:vertAlign w:val="baseline"/>
                <w:lang w:val="en-US" w:eastAsia="zh-CN"/>
              </w:rPr>
              <w:t>辛</w:t>
            </w:r>
            <w:r>
              <w:rPr>
                <w:rFonts w:hint="eastAsia" w:ascii="Times New Roman" w:hAnsi="Times New Roman" w:eastAsia="宋体" w:cstheme="majorEastAsia"/>
                <w:color w:val="auto"/>
                <w:sz w:val="21"/>
                <w:szCs w:val="21"/>
                <w:vertAlign w:val="baseline"/>
                <w:lang w:val="en-US" w:eastAsia="zh-CN"/>
              </w:rPr>
              <w:t>欣，</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vertAlign w:val="baseline"/>
                <w:lang w:eastAsia="zh-CN"/>
              </w:rPr>
            </w:pPr>
            <w:r>
              <w:rPr>
                <w:rFonts w:hint="eastAsia" w:ascii="Times New Roman" w:hAnsi="Times New Roman" w:eastAsia="宋体" w:cstheme="majorEastAsia"/>
                <w:color w:val="auto"/>
                <w:sz w:val="21"/>
                <w:szCs w:val="21"/>
                <w:vertAlign w:val="baseline"/>
                <w:lang w:val="en-US" w:eastAsia="zh-CN"/>
              </w:rPr>
              <w:t>王金荣</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刘建礼</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曹智</w:t>
            </w:r>
            <w:r>
              <w:rPr>
                <w:rFonts w:hint="eastAsia" w:ascii="Times New Roman" w:hAnsi="Times New Roman" w:eastAsia="宋体" w:cstheme="majorEastAsia"/>
                <w:color w:val="auto"/>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vertAlign w:val="baseline"/>
                <w:lang w:eastAsia="zh-CN"/>
              </w:rPr>
            </w:pPr>
            <w:r>
              <w:rPr>
                <w:rFonts w:hint="eastAsia" w:ascii="Times New Roman" w:hAnsi="Times New Roman" w:eastAsia="宋体" w:cstheme="majorEastAsia"/>
                <w:color w:val="auto"/>
                <w:sz w:val="21"/>
                <w:szCs w:val="21"/>
                <w:vertAlign w:val="baseline"/>
                <w:lang w:val="en-US" w:eastAsia="zh-CN"/>
              </w:rPr>
              <w:t>李鑫娜</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高源</w:t>
            </w:r>
            <w:r>
              <w:rPr>
                <w:rFonts w:hint="eastAsia" w:ascii="Times New Roman" w:hAnsi="Times New Roman" w:eastAsia="宋体" w:cstheme="majorEastAsia"/>
                <w:color w:val="auto"/>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r>
              <w:rPr>
                <w:rFonts w:hint="eastAsia" w:ascii="Times New Roman" w:hAnsi="Times New Roman" w:eastAsia="宋体" w:cstheme="majorEastAsia"/>
                <w:color w:val="auto"/>
                <w:sz w:val="21"/>
                <w:szCs w:val="21"/>
                <w:vertAlign w:val="baseline"/>
                <w:lang w:val="en-US" w:eastAsia="zh-CN"/>
              </w:rPr>
              <w:t>陈子巍</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凡国豪</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白雪丁</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张瑞卿</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王瑞欢</w:t>
            </w:r>
            <w:r>
              <w:rPr>
                <w:rFonts w:hint="eastAsia" w:ascii="Times New Roman" w:hAnsi="Times New Roman" w:eastAsia="宋体" w:cstheme="majorEastAsia"/>
                <w:color w:val="auto"/>
                <w:sz w:val="21"/>
                <w:szCs w:val="21"/>
                <w:vertAlign w:val="baseline"/>
                <w:lang w:eastAsia="zh-CN"/>
              </w:rPr>
              <w:t>，</w:t>
            </w:r>
            <w:r>
              <w:rPr>
                <w:rFonts w:hint="eastAsia" w:ascii="Times New Roman" w:hAnsi="Times New Roman" w:eastAsia="宋体" w:cstheme="majorEastAsia"/>
                <w:color w:val="auto"/>
                <w:sz w:val="21"/>
                <w:szCs w:val="21"/>
                <w:vertAlign w:val="baseline"/>
                <w:lang w:val="en-US" w:eastAsia="zh-CN"/>
              </w:rPr>
              <w:t>段青霞</w:t>
            </w: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rPr>
            </w:pPr>
            <w:r>
              <w:rPr>
                <w:rFonts w:hint="eastAsia" w:ascii="Times New Roman" w:hAnsi="Times New Roman" w:eastAsia="宋体" w:cstheme="majorEastAsia"/>
                <w:snapToGrid w:val="0"/>
                <w:color w:val="auto"/>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p>
        </w:tc>
        <w:tc>
          <w:tcPr>
            <w:tcW w:w="204"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r>
              <w:rPr>
                <w:rFonts w:hint="eastAsia" w:ascii="Times New Roman" w:hAnsi="Times New Roman" w:eastAsia="宋体" w:cstheme="majorEastAsia"/>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default" w:ascii="Times New Roman" w:hAnsi="Times New Roman" w:eastAsia="宋体"/>
                <w:sz w:val="21"/>
                <w:szCs w:val="21"/>
                <w:lang w:eastAsia="zh-CN"/>
              </w:rPr>
              <w:t>4</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default" w:ascii="Times New Roman" w:hAnsi="Times New Roman" w:eastAsia="宋体" w:cs="Times New Roman"/>
                <w:b w:val="0"/>
                <w:bCs w:val="0"/>
                <w:sz w:val="21"/>
                <w:szCs w:val="21"/>
                <w:vertAlign w:val="baseline"/>
                <w:lang w:val="en-US" w:eastAsia="zh-CN"/>
              </w:rPr>
              <w:t>Development of a reverse transcription recombinase-aided amplification assay for the detection of coxsackievirus A10 and coxsackievirus A6 RNA</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auto"/>
                <w:kern w:val="0"/>
                <w:sz w:val="21"/>
                <w:szCs w:val="21"/>
                <w:lang w:val="en-US" w:eastAsia="zh-CN" w:bidi="ar-SA"/>
              </w:rPr>
            </w:pPr>
            <w:r>
              <w:rPr>
                <w:rFonts w:hint="eastAsia" w:ascii="Times New Roman" w:hAnsi="Times New Roman" w:eastAsia="宋体"/>
                <w:color w:val="auto"/>
                <w:sz w:val="21"/>
                <w:szCs w:val="21"/>
                <w:lang w:val="en-US" w:eastAsia="zh-CN"/>
              </w:rPr>
              <w:t>德国</w:t>
            </w:r>
          </w:p>
        </w:tc>
        <w:tc>
          <w:tcPr>
            <w:tcW w:w="419"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hint="eastAsia" w:ascii="Times New Roman" w:hAnsi="Times New Roman" w:eastAsia="宋体" w:cs="Segoe UI"/>
                <w:i w:val="0"/>
                <w:iCs w:val="0"/>
                <w:caps w:val="0"/>
                <w:color w:val="auto"/>
                <w:spacing w:val="0"/>
                <w:sz w:val="21"/>
                <w:szCs w:val="21"/>
                <w:shd w:val="clear" w:fill="FFFFFF"/>
                <w:lang w:val="en-US" w:eastAsia="zh-CN"/>
              </w:rPr>
              <w:t>ISSN</w:t>
            </w:r>
            <w:r>
              <w:rPr>
                <w:rFonts w:ascii="Times New Roman" w:hAnsi="Times New Roman" w:eastAsia="宋体" w:cs="Segoe UI"/>
                <w:i w:val="0"/>
                <w:iCs w:val="0"/>
                <w:caps w:val="0"/>
                <w:color w:val="auto"/>
                <w:spacing w:val="0"/>
                <w:sz w:val="21"/>
                <w:szCs w:val="21"/>
                <w:shd w:val="clear" w:fill="FFFFFF"/>
              </w:rPr>
              <w:t>0304</w:t>
            </w:r>
            <w:r>
              <w:rPr>
                <w:rFonts w:hint="eastAsia" w:ascii="Times New Roman" w:hAnsi="Times New Roman" w:eastAsia="宋体" w:cs="Segoe UI"/>
                <w:i w:val="0"/>
                <w:iCs w:val="0"/>
                <w:caps w:val="0"/>
                <w:color w:val="auto"/>
                <w:spacing w:val="0"/>
                <w:sz w:val="21"/>
                <w:szCs w:val="21"/>
                <w:shd w:val="clear" w:fill="FFFFFF"/>
                <w:lang w:val="en-US" w:eastAsia="zh-CN"/>
              </w:rPr>
              <w:t>-</w:t>
            </w:r>
            <w:r>
              <w:rPr>
                <w:rFonts w:ascii="Times New Roman" w:hAnsi="Times New Roman" w:eastAsia="宋体" w:cs="Segoe UI"/>
                <w:i w:val="0"/>
                <w:iCs w:val="0"/>
                <w:caps w:val="0"/>
                <w:color w:val="auto"/>
                <w:spacing w:val="0"/>
                <w:sz w:val="21"/>
                <w:szCs w:val="21"/>
                <w:shd w:val="clear" w:fill="FFFFFF"/>
              </w:rPr>
              <w:t>8608</w:t>
            </w:r>
          </w:p>
        </w:tc>
        <w:tc>
          <w:tcPr>
            <w:tcW w:w="42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ascii="Times New Roman" w:hAnsi="Times New Roman" w:eastAsia="宋体" w:cs="Segoe UI"/>
                <w:i w:val="0"/>
                <w:iCs w:val="0"/>
                <w:caps w:val="0"/>
                <w:color w:val="auto"/>
                <w:spacing w:val="0"/>
                <w:sz w:val="21"/>
                <w:szCs w:val="21"/>
                <w:shd w:val="clear" w:fill="FFFFFF"/>
              </w:rPr>
              <w:t>2018-06-01</w:t>
            </w:r>
          </w:p>
        </w:tc>
        <w:tc>
          <w:tcPr>
            <w:tcW w:w="589"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hint="default" w:ascii="Times New Roman" w:hAnsi="Times New Roman" w:eastAsia="宋体" w:cs="Times New Roman"/>
                <w:color w:val="auto"/>
                <w:sz w:val="21"/>
                <w:szCs w:val="21"/>
                <w:vertAlign w:val="baseline"/>
                <w:lang w:val="en-US" w:eastAsia="zh-CN"/>
              </w:rPr>
              <w:t>Archives</w:t>
            </w:r>
            <w:r>
              <w:rPr>
                <w:rFonts w:hint="eastAsia" w:ascii="Times New Roman" w:hAnsi="Times New Roman" w:eastAsia="宋体" w:cs="Times New Roman"/>
                <w:color w:val="auto"/>
                <w:sz w:val="21"/>
                <w:szCs w:val="21"/>
                <w:vertAlign w:val="baseline"/>
                <w:lang w:val="en-US" w:eastAsia="zh-CN"/>
              </w:rPr>
              <w:t xml:space="preserve"> </w:t>
            </w:r>
            <w:r>
              <w:rPr>
                <w:rFonts w:hint="default" w:ascii="Times New Roman" w:hAnsi="Times New Roman" w:eastAsia="宋体" w:cs="Times New Roman"/>
                <w:color w:val="auto"/>
                <w:sz w:val="21"/>
                <w:szCs w:val="21"/>
                <w:vertAlign w:val="baseline"/>
                <w:lang w:val="en-US" w:eastAsia="zh-CN"/>
              </w:rPr>
              <w:t>of Virology</w:t>
            </w:r>
          </w:p>
        </w:tc>
        <w:tc>
          <w:tcPr>
            <w:tcW w:w="576"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sz w:val="21"/>
                <w:szCs w:val="21"/>
              </w:rPr>
            </w:pPr>
            <w:r>
              <w:rPr>
                <w:rFonts w:hint="eastAsia" w:ascii="Times New Roman" w:hAnsi="Times New Roman" w:eastAsia="宋体" w:cs="宋体"/>
                <w:snapToGrid w:val="0"/>
                <w:color w:val="000000"/>
                <w:kern w:val="0"/>
                <w:sz w:val="21"/>
                <w:szCs w:val="21"/>
                <w:lang w:val="en-US" w:eastAsia="zh-CN" w:bidi="ar"/>
              </w:rPr>
              <w:t>石家庄市人民医院，中国疾病预防控制中心病毒病预防控制所</w:t>
            </w:r>
            <w:r>
              <w:rPr>
                <w:rFonts w:hint="eastAsia" w:ascii="Times New Roman" w:hAnsi="Times New Roman" w:cs="宋体"/>
                <w:snapToGrid w:val="0"/>
                <w:color w:val="000000"/>
                <w:kern w:val="0"/>
                <w:sz w:val="21"/>
                <w:szCs w:val="21"/>
                <w:lang w:val="en-US" w:eastAsia="zh-CN" w:bidi="ar"/>
              </w:rPr>
              <w:t>，河北医科大学</w:t>
            </w:r>
            <w:r>
              <w:rPr>
                <w:rFonts w:hint="eastAsia" w:ascii="Times New Roman" w:hAnsi="Times New Roman" w:eastAsia="宋体" w:cs="宋体"/>
                <w:snapToGrid w:val="0"/>
                <w:color w:val="000000"/>
                <w:kern w:val="0"/>
                <w:sz w:val="21"/>
                <w:szCs w:val="21"/>
                <w:lang w:val="en-US" w:eastAsia="zh-CN" w:bidi="ar"/>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p>
        </w:tc>
        <w:tc>
          <w:tcPr>
            <w:tcW w:w="602"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z w:val="21"/>
                <w:szCs w:val="21"/>
                <w:vertAlign w:val="baseline"/>
                <w:lang w:eastAsia="zh-CN"/>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马学军</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齐菊菊</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颜腾飞</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李鑫娜</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王乐</w:t>
            </w:r>
            <w:r>
              <w:rPr>
                <w:rFonts w:hint="eastAsia" w:ascii="Times New Roman" w:hAnsi="Times New Roman" w:eastAsia="宋体" w:cs="宋体"/>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z w:val="21"/>
                <w:szCs w:val="21"/>
                <w:vertAlign w:val="baseline"/>
                <w:lang w:eastAsia="zh-CN"/>
              </w:rPr>
            </w:pPr>
            <w:r>
              <w:rPr>
                <w:rFonts w:hint="eastAsia" w:ascii="Times New Roman" w:hAnsi="Times New Roman" w:eastAsia="宋体" w:cs="宋体"/>
                <w:sz w:val="21"/>
                <w:szCs w:val="21"/>
                <w:vertAlign w:val="baseline"/>
                <w:lang w:val="en-US" w:eastAsia="zh-CN"/>
              </w:rPr>
              <w:t>陈晨</w:t>
            </w:r>
            <w:r>
              <w:rPr>
                <w:rFonts w:hint="eastAsia" w:ascii="Times New Roman" w:hAnsi="Times New Roman" w:eastAsia="宋体" w:cs="宋体"/>
                <w:sz w:val="21"/>
                <w:szCs w:val="21"/>
                <w:vertAlign w:val="baseli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z w:val="21"/>
                <w:szCs w:val="21"/>
                <w:vertAlign w:val="baseline"/>
                <w:lang w:val="en-US" w:eastAsia="zh-CN"/>
              </w:rPr>
              <w:t>段</w:t>
            </w:r>
            <w:r>
              <w:rPr>
                <w:rFonts w:hint="eastAsia" w:ascii="Times New Roman" w:hAnsi="Times New Roman" w:cs="宋体"/>
                <w:sz w:val="21"/>
                <w:szCs w:val="21"/>
                <w:vertAlign w:val="baseline"/>
                <w:lang w:val="en-US" w:eastAsia="zh-CN"/>
              </w:rPr>
              <w:t>素</w:t>
            </w:r>
            <w:r>
              <w:rPr>
                <w:rFonts w:hint="eastAsia" w:ascii="Times New Roman" w:hAnsi="Times New Roman" w:eastAsia="宋体" w:cs="宋体"/>
                <w:sz w:val="21"/>
                <w:szCs w:val="21"/>
                <w:vertAlign w:val="baseline"/>
                <w:lang w:val="en-US" w:eastAsia="zh-CN"/>
              </w:rPr>
              <w:t>霞</w:t>
            </w: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rPr>
            </w:pPr>
            <w:r>
              <w:rPr>
                <w:rFonts w:hint="eastAsia" w:ascii="Times New Roman" w:hAnsi="Times New Roman" w:eastAsia="宋体" w:cstheme="majorEastAsia"/>
                <w:snapToGrid w:val="0"/>
                <w:color w:val="auto"/>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p>
        </w:tc>
        <w:tc>
          <w:tcPr>
            <w:tcW w:w="204" w:type="pct"/>
            <w:vAlign w:val="center"/>
          </w:tcPr>
          <w:p>
            <w:pPr>
              <w:spacing w:line="32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sz w:val="21"/>
                <w:szCs w:val="21"/>
                <w:lang w:eastAsia="zh-CN"/>
              </w:rPr>
              <w:t>5</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z w:val="21"/>
                <w:szCs w:val="21"/>
                <w:vertAlign w:val="baseline"/>
                <w:lang w:val="en-US" w:eastAsia="zh-CN"/>
              </w:rPr>
              <w:t>呼吸道病原体多重核酸扩增在老年患者呼吸系统感染</w:t>
            </w:r>
            <w:r>
              <w:rPr>
                <w:rFonts w:hint="eastAsia" w:ascii="Times New Roman" w:hAnsi="Times New Roman" w:eastAsia="宋体" w:cs="宋体"/>
                <w:sz w:val="21"/>
                <w:szCs w:val="21"/>
                <w:vertAlign w:val="baseline"/>
                <w:lang w:val="en-US" w:eastAsia="zh-Hans"/>
              </w:rPr>
              <w:t>检测</w:t>
            </w:r>
            <w:r>
              <w:rPr>
                <w:rFonts w:hint="eastAsia" w:ascii="Times New Roman" w:hAnsi="Times New Roman" w:eastAsia="宋体" w:cs="宋体"/>
                <w:sz w:val="21"/>
                <w:szCs w:val="21"/>
                <w:vertAlign w:val="baseline"/>
                <w:lang w:val="en-US" w:eastAsia="zh-CN"/>
              </w:rPr>
              <w:t>中的应用</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中国</w:t>
            </w:r>
          </w:p>
        </w:tc>
        <w:tc>
          <w:tcPr>
            <w:tcW w:w="419"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ISSN</w:t>
            </w:r>
            <w:r>
              <w:rPr>
                <w:rFonts w:hint="default" w:ascii="Times New Roman" w:hAnsi="Times New Roman" w:eastAsia="宋体" w:cs="宋体"/>
                <w:sz w:val="21"/>
                <w:szCs w:val="21"/>
                <w:vertAlign w:val="baseline"/>
                <w:lang w:eastAsia="zh-CN"/>
              </w:rPr>
              <w:t>1003-9279</w:t>
            </w:r>
          </w:p>
        </w:tc>
        <w:tc>
          <w:tcPr>
            <w:tcW w:w="420"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2020</w:t>
            </w:r>
            <w:r>
              <w:rPr>
                <w:rFonts w:hint="default" w:ascii="Times New Roman" w:hAnsi="Times New Roman" w:eastAsia="宋体" w:cs="宋体"/>
                <w:sz w:val="21"/>
                <w:szCs w:val="21"/>
                <w:vertAlign w:val="baseline"/>
                <w:lang w:eastAsia="zh-CN"/>
              </w:rPr>
              <w:t>-06-30</w:t>
            </w:r>
          </w:p>
        </w:tc>
        <w:tc>
          <w:tcPr>
            <w:tcW w:w="589"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中华实验和临床病毒学杂志</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napToGrid w:val="0"/>
                <w:color w:val="000000"/>
                <w:kern w:val="0"/>
                <w:sz w:val="21"/>
                <w:szCs w:val="21"/>
                <w:lang w:val="en-US" w:eastAsia="zh-CN" w:bidi="ar"/>
              </w:rPr>
              <w:t>石家庄市人民医院</w:t>
            </w:r>
            <w:r>
              <w:rPr>
                <w:rFonts w:hint="eastAsia" w:ascii="Times New Roman" w:hAnsi="Times New Roman" w:cs="宋体"/>
                <w:snapToGrid w:val="0"/>
                <w:color w:val="000000"/>
                <w:kern w:val="0"/>
                <w:sz w:val="21"/>
                <w:szCs w:val="21"/>
                <w:lang w:val="en-US" w:eastAsia="zh-CN" w:bidi="ar"/>
              </w:rPr>
              <w:t>，</w:t>
            </w:r>
            <w:r>
              <w:rPr>
                <w:rFonts w:hint="eastAsia" w:ascii="Times New Roman" w:hAnsi="Times New Roman" w:eastAsia="宋体" w:cs="宋体"/>
                <w:snapToGrid w:val="0"/>
                <w:color w:val="000000"/>
                <w:kern w:val="0"/>
                <w:sz w:val="21"/>
                <w:szCs w:val="21"/>
                <w:lang w:val="en-US" w:eastAsia="zh-CN" w:bidi="ar"/>
              </w:rPr>
              <w:t>中国疾病预防控制中心病毒病预防控制所</w:t>
            </w:r>
          </w:p>
        </w:tc>
        <w:tc>
          <w:tcPr>
            <w:tcW w:w="602"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rightChars="0" w:firstLine="0" w:firstLineChars="0"/>
              <w:jc w:val="both"/>
              <w:textAlignment w:val="baseline"/>
              <w:outlineLvl w:val="9"/>
              <w:rPr>
                <w:rFonts w:hint="eastAsia"/>
                <w:lang w:eastAsia="zh-CN"/>
              </w:rPr>
            </w:pPr>
            <w:r>
              <w:rPr>
                <w:rFonts w:hint="eastAsia"/>
                <w:lang w:val="en-US" w:eastAsia="zh-CN"/>
              </w:rPr>
              <w:t>李立新</w:t>
            </w:r>
            <w:r>
              <w:rPr>
                <w:rFonts w:hint="eastAsia"/>
                <w:lang w:eastAsia="zh-CN"/>
              </w:rPr>
              <w:t>，</w:t>
            </w:r>
            <w:r>
              <w:rPr>
                <w:rFonts w:hint="eastAsia"/>
                <w:lang w:val="en-US" w:eastAsia="zh-CN"/>
              </w:rPr>
              <w:t>宋国威</w:t>
            </w:r>
            <w:r>
              <w:rPr>
                <w:rFonts w:hint="eastAsia"/>
                <w:lang w:eastAsia="zh-CN"/>
              </w:rPr>
              <w:t>，</w:t>
            </w:r>
            <w:r>
              <w:rPr>
                <w:rFonts w:hint="eastAsia"/>
                <w:lang w:val="en-US" w:eastAsia="zh-CN"/>
              </w:rPr>
              <w:t>马学军</w:t>
            </w:r>
            <w:r>
              <w:rPr>
                <w:rFonts w:hint="eastAsia"/>
                <w:lang w:eastAsia="zh-CN"/>
              </w:rPr>
              <w:t>，</w:t>
            </w:r>
            <w:r>
              <w:rPr>
                <w:rFonts w:hint="eastAsia"/>
                <w:lang w:val="en-US" w:eastAsia="zh-CN"/>
              </w:rPr>
              <w:t>万玲玲</w:t>
            </w:r>
            <w:r>
              <w:rPr>
                <w:rFonts w:hint="eastAsia"/>
                <w:lang w:eastAsia="zh-CN"/>
              </w:rPr>
              <w:t>，</w:t>
            </w:r>
            <w:r>
              <w:rPr>
                <w:rFonts w:hint="eastAsia"/>
                <w:lang w:val="en-US" w:eastAsia="zh-CN"/>
              </w:rPr>
              <w:t>潘婧</w:t>
            </w:r>
            <w:r>
              <w:rPr>
                <w:rFonts w:hint="eastAsia"/>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0" w:leftChars="0" w:right="0" w:rightChars="0" w:firstLine="0" w:firstLineChars="0"/>
              <w:jc w:val="both"/>
              <w:textAlignment w:val="baseline"/>
              <w:outlineLvl w:val="9"/>
              <w:rPr>
                <w:rFonts w:hint="eastAsia"/>
                <w:lang w:eastAsia="zh-CN"/>
              </w:rPr>
            </w:pPr>
            <w:r>
              <w:rPr>
                <w:rFonts w:hint="eastAsia"/>
                <w:lang w:val="en-US" w:eastAsia="zh-CN"/>
              </w:rPr>
              <w:t>李玉雪</w:t>
            </w:r>
            <w:r>
              <w:rPr>
                <w:rFonts w:hint="eastAsia"/>
                <w:lang w:eastAsia="zh-CN"/>
              </w:rPr>
              <w:t>，</w:t>
            </w:r>
          </w:p>
          <w:p>
            <w:pPr>
              <w:pStyle w:val="2"/>
              <w:keepNext w:val="0"/>
              <w:keepLines w:val="0"/>
              <w:pageBreakBefore w:val="0"/>
              <w:wordWrap/>
              <w:overflowPunct/>
              <w:topLinePunct w:val="0"/>
              <w:bidi w:val="0"/>
              <w:spacing w:line="420" w:lineRule="exact"/>
              <w:rPr>
                <w:rFonts w:hint="default"/>
                <w:lang w:val="en-US" w:eastAsia="zh-CN"/>
              </w:rPr>
            </w:pPr>
            <w:r>
              <w:rPr>
                <w:rFonts w:hint="eastAsia" w:ascii="Times New Roman" w:hAnsi="Times New Roman" w:cs="宋体"/>
                <w:sz w:val="21"/>
                <w:szCs w:val="21"/>
                <w:vertAlign w:val="baseline"/>
                <w:lang w:val="en-US" w:eastAsia="zh-CN"/>
              </w:rPr>
              <w:t>梁芸</w:t>
            </w: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rPr>
            </w:pPr>
            <w:r>
              <w:rPr>
                <w:rFonts w:hint="eastAsia" w:ascii="Times New Roman" w:hAnsi="Times New Roman" w:eastAsia="宋体" w:cstheme="majorEastAsia"/>
                <w:snapToGrid w:val="0"/>
                <w:color w:val="auto"/>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p>
        </w:tc>
        <w:tc>
          <w:tcPr>
            <w:tcW w:w="204" w:type="pct"/>
            <w:vAlign w:val="center"/>
          </w:tcPr>
          <w:p>
            <w:pPr>
              <w:spacing w:line="32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eastAsia="zh-CN" w:bidi="ar-SA"/>
              </w:rPr>
            </w:pPr>
            <w:r>
              <w:rPr>
                <w:rFonts w:hint="default" w:ascii="Times New Roman" w:hAnsi="Times New Roman" w:eastAsia="宋体"/>
                <w:sz w:val="21"/>
                <w:szCs w:val="21"/>
                <w:lang w:eastAsia="zh-CN"/>
              </w:rPr>
              <w:t>6</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Hans"/>
              </w:rPr>
              <w:t>耐</w:t>
            </w:r>
            <w:r>
              <w:rPr>
                <w:rFonts w:hint="default" w:ascii="Times New Roman" w:hAnsi="Times New Roman" w:eastAsia="宋体" w:cs="宋体"/>
                <w:sz w:val="21"/>
                <w:szCs w:val="21"/>
                <w:vertAlign w:val="baseline"/>
                <w:lang w:val="en-US" w:eastAsia="zh-CN"/>
              </w:rPr>
              <w:t>碳青霉烯类肺炎克雷伯菌的耐药表型及同源性分析</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z w:val="21"/>
                <w:szCs w:val="21"/>
                <w:vertAlign w:val="baseline"/>
                <w:lang w:val="en-US" w:eastAsia="zh-CN"/>
              </w:rPr>
              <w:t>中国</w:t>
            </w:r>
          </w:p>
        </w:tc>
        <w:tc>
          <w:tcPr>
            <w:tcW w:w="419" w:type="pct"/>
            <w:gridSpan w:val="2"/>
            <w:vAlign w:val="center"/>
          </w:tcPr>
          <w:p>
            <w:pPr>
              <w:keepNext w:val="0"/>
              <w:keepLines w:val="0"/>
              <w:widowControl/>
              <w:suppressLineNumbers w:val="0"/>
              <w:jc w:val="left"/>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ISSN</w:t>
            </w:r>
            <w:r>
              <w:rPr>
                <w:rFonts w:hint="default" w:ascii="Times New Roman" w:hAnsi="Times New Roman" w:eastAsia="宋体" w:cs="宋体"/>
                <w:snapToGrid w:val="0"/>
                <w:color w:val="000000"/>
                <w:kern w:val="0"/>
                <w:sz w:val="21"/>
                <w:szCs w:val="21"/>
                <w:vertAlign w:val="baseline"/>
                <w:lang w:eastAsia="zh-CN"/>
              </w:rPr>
              <w:t>1005-4529</w:t>
            </w:r>
          </w:p>
        </w:tc>
        <w:tc>
          <w:tcPr>
            <w:tcW w:w="420"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2018</w:t>
            </w:r>
            <w:r>
              <w:rPr>
                <w:rFonts w:hint="default" w:ascii="Times New Roman" w:hAnsi="Times New Roman" w:eastAsia="宋体" w:cs="宋体"/>
                <w:sz w:val="21"/>
                <w:szCs w:val="21"/>
                <w:vertAlign w:val="baseline"/>
                <w:lang w:eastAsia="zh-CN"/>
              </w:rPr>
              <w:t>-09-10</w:t>
            </w:r>
          </w:p>
        </w:tc>
        <w:tc>
          <w:tcPr>
            <w:tcW w:w="589"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中华医院感染学杂志</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宋体"/>
                <w:snapToGrid w:val="0"/>
                <w:color w:val="000000"/>
                <w:kern w:val="0"/>
                <w:sz w:val="21"/>
                <w:szCs w:val="21"/>
                <w:lang w:val="en-US" w:eastAsia="zh-CN" w:bidi="ar"/>
              </w:rPr>
            </w:pPr>
            <w:r>
              <w:rPr>
                <w:rFonts w:hint="eastAsia" w:ascii="Times New Roman" w:hAnsi="Times New Roman" w:eastAsia="宋体" w:cs="宋体"/>
                <w:snapToGrid w:val="0"/>
                <w:color w:val="000000"/>
                <w:kern w:val="0"/>
                <w:sz w:val="21"/>
                <w:szCs w:val="21"/>
                <w:lang w:val="en-US" w:eastAsia="zh-CN" w:bidi="ar"/>
              </w:rPr>
              <w:t>石家庄市人民医院</w:t>
            </w:r>
            <w:r>
              <w:rPr>
                <w:rFonts w:hint="eastAsia" w:ascii="Times New Roman" w:hAnsi="Times New Roman" w:cs="宋体"/>
                <w:snapToGrid w:val="0"/>
                <w:color w:val="000000"/>
                <w:kern w:val="0"/>
                <w:sz w:val="21"/>
                <w:szCs w:val="21"/>
                <w:lang w:val="en-US" w:eastAsia="zh-CN" w:bidi="ar"/>
              </w:rPr>
              <w:t>，</w:t>
            </w:r>
            <w:r>
              <w:rPr>
                <w:rFonts w:hint="eastAsia" w:ascii="Times New Roman" w:hAnsi="Times New Roman" w:eastAsia="宋体" w:cs="宋体"/>
                <w:snapToGrid w:val="0"/>
                <w:color w:val="000000"/>
                <w:kern w:val="0"/>
                <w:sz w:val="21"/>
                <w:szCs w:val="21"/>
                <w:lang w:val="en-US" w:eastAsia="zh-CN" w:bidi="ar"/>
              </w:rPr>
              <w:t>石家庄市疾病控制预防中心</w:t>
            </w:r>
          </w:p>
        </w:tc>
        <w:tc>
          <w:tcPr>
            <w:tcW w:w="602" w:type="pct"/>
            <w:gridSpan w:val="2"/>
            <w:vAlign w:val="center"/>
          </w:tcPr>
          <w:p>
            <w:pPr>
              <w:keepNext w:val="0"/>
              <w:keepLines w:val="0"/>
              <w:widowControl/>
              <w:suppressLineNumbers w:val="0"/>
              <w:jc w:val="left"/>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李玉雪</w:t>
            </w:r>
            <w:r>
              <w:rPr>
                <w:rFonts w:hint="eastAsia" w:ascii="Times New Roman" w:hAnsi="Times New Roman" w:eastAsia="宋体" w:cs="宋体"/>
                <w:sz w:val="21"/>
                <w:szCs w:val="21"/>
                <w:vertAlign w:val="baseline"/>
                <w:lang w:eastAsia="zh-CN"/>
              </w:rPr>
              <w:t>，</w:t>
            </w:r>
            <w:r>
              <w:rPr>
                <w:rFonts w:hint="default" w:ascii="Times New Roman" w:hAnsi="Times New Roman" w:eastAsia="宋体" w:cs="宋体"/>
                <w:sz w:val="21"/>
                <w:szCs w:val="21"/>
                <w:vertAlign w:val="baseline"/>
                <w:lang w:val="en-US" w:eastAsia="zh-CN"/>
              </w:rPr>
              <w:t>郭玉梅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rPr>
            </w:pPr>
            <w:r>
              <w:rPr>
                <w:rFonts w:hint="eastAsia" w:ascii="Times New Roman" w:hAnsi="Times New Roman" w:eastAsia="宋体" w:cstheme="majorEastAsia"/>
                <w:snapToGrid w:val="0"/>
                <w:color w:val="auto"/>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p>
        </w:tc>
        <w:tc>
          <w:tcPr>
            <w:tcW w:w="204" w:type="pct"/>
            <w:vAlign w:val="center"/>
          </w:tcPr>
          <w:p>
            <w:pPr>
              <w:spacing w:line="32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eastAsia="zh-CN" w:bidi="ar-SA"/>
              </w:rPr>
            </w:pPr>
            <w:r>
              <w:rPr>
                <w:rFonts w:hint="default" w:ascii="Times New Roman" w:hAnsi="Times New Roman" w:eastAsia="宋体"/>
                <w:sz w:val="21"/>
                <w:szCs w:val="21"/>
                <w:lang w:eastAsia="zh-CN"/>
              </w:rPr>
              <w:t>7</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default" w:ascii="Times New Roman" w:hAnsi="Times New Roman" w:eastAsia="宋体" w:cs="宋体"/>
                <w:sz w:val="21"/>
                <w:szCs w:val="21"/>
                <w:vertAlign w:val="baseline"/>
                <w:lang w:val="en-US" w:eastAsia="zh-CN"/>
              </w:rPr>
              <w:t>替加环素联合头孢哌酮/舒巴坦治疗泛耐药鲍氏不动杆菌的临床研究</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Regular"/>
                <w:snapToGrid w:val="0"/>
                <w:color w:val="000000"/>
                <w:kern w:val="0"/>
                <w:sz w:val="21"/>
                <w:szCs w:val="21"/>
                <w:lang w:val="en-US" w:eastAsia="zh-Hans" w:bidi="ar-SA"/>
              </w:rPr>
            </w:pPr>
            <w:r>
              <w:rPr>
                <w:rFonts w:hint="default" w:ascii="Times New Roman" w:hAnsi="Times New Roman" w:eastAsia="宋体" w:cs="Times New Roman Regular"/>
                <w:snapToGrid w:val="0"/>
                <w:color w:val="000000"/>
                <w:kern w:val="0"/>
                <w:sz w:val="21"/>
                <w:szCs w:val="21"/>
                <w:lang w:val="en-US" w:eastAsia="zh-Hans"/>
              </w:rPr>
              <w:t>中国</w:t>
            </w:r>
          </w:p>
        </w:tc>
        <w:tc>
          <w:tcPr>
            <w:tcW w:w="419"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Regular"/>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ISSN</w:t>
            </w:r>
            <w:r>
              <w:rPr>
                <w:rFonts w:hint="default" w:ascii="Times New Roman" w:hAnsi="Times New Roman" w:eastAsia="宋体" w:cs="宋体"/>
                <w:snapToGrid w:val="0"/>
                <w:color w:val="000000"/>
                <w:kern w:val="0"/>
                <w:sz w:val="21"/>
                <w:szCs w:val="21"/>
                <w:vertAlign w:val="baseline"/>
                <w:lang w:eastAsia="zh-CN"/>
              </w:rPr>
              <w:t>1005-4529</w:t>
            </w:r>
          </w:p>
        </w:tc>
        <w:tc>
          <w:tcPr>
            <w:tcW w:w="420" w:type="pct"/>
            <w:gridSpan w:val="2"/>
            <w:vAlign w:val="center"/>
          </w:tcPr>
          <w:p>
            <w:pPr>
              <w:keepNext w:val="0"/>
              <w:keepLines w:val="0"/>
              <w:widowControl/>
              <w:suppressLineNumbers w:val="0"/>
              <w:jc w:val="left"/>
              <w:rPr>
                <w:rFonts w:hint="default" w:ascii="Times New Roman" w:hAnsi="Times New Roman" w:eastAsia="宋体" w:cs="Times New Roman Regular"/>
                <w:sz w:val="21"/>
                <w:szCs w:val="21"/>
              </w:rPr>
            </w:pPr>
            <w:r>
              <w:rPr>
                <w:rFonts w:hint="default" w:ascii="Times New Roman" w:hAnsi="Times New Roman" w:eastAsia="宋体" w:cs="Times New Roman Regular"/>
                <w:snapToGrid w:val="0"/>
                <w:color w:val="000000"/>
                <w:kern w:val="0"/>
                <w:sz w:val="21"/>
                <w:szCs w:val="21"/>
                <w:lang w:eastAsia="zh-CN" w:bidi="ar"/>
              </w:rPr>
              <w:t>2015-04-03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p>
        </w:tc>
        <w:tc>
          <w:tcPr>
            <w:tcW w:w="589"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中华医院感染学杂志</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lang w:val="en-US" w:eastAsia="zh-CN" w:bidi="ar"/>
              </w:rPr>
            </w:pPr>
            <w:r>
              <w:rPr>
                <w:rFonts w:hint="eastAsia" w:ascii="Times New Roman" w:hAnsi="Times New Roman" w:eastAsia="宋体" w:cs="宋体"/>
                <w:snapToGrid w:val="0"/>
                <w:color w:val="000000"/>
                <w:kern w:val="0"/>
                <w:sz w:val="21"/>
                <w:szCs w:val="21"/>
                <w:lang w:val="en-US" w:eastAsia="zh-CN" w:bidi="ar"/>
              </w:rPr>
              <w:t>石家庄市人民医院</w:t>
            </w:r>
          </w:p>
        </w:tc>
        <w:tc>
          <w:tcPr>
            <w:tcW w:w="602" w:type="pct"/>
            <w:gridSpan w:val="2"/>
            <w:vAlign w:val="center"/>
          </w:tcPr>
          <w:p>
            <w:pPr>
              <w:keepNext w:val="0"/>
              <w:keepLines w:val="0"/>
              <w:widowControl/>
              <w:suppressLineNumbers w:val="0"/>
              <w:jc w:val="left"/>
              <w:rPr>
                <w:rFonts w:hint="eastAsia" w:ascii="Times New Roman" w:hAnsi="Times New Roman" w:eastAsia="宋体" w:cs="DY131"/>
                <w:snapToGrid w:val="0"/>
                <w:color w:val="000000"/>
                <w:kern w:val="0"/>
                <w:sz w:val="21"/>
                <w:szCs w:val="21"/>
                <w:lang w:eastAsia="zh-CN" w:bidi="ar"/>
              </w:rPr>
            </w:pPr>
            <w:r>
              <w:rPr>
                <w:rFonts w:ascii="Times New Roman" w:hAnsi="Times New Roman" w:eastAsia="宋体" w:cs="宋体"/>
                <w:snapToGrid w:val="0"/>
                <w:color w:val="000000"/>
                <w:kern w:val="0"/>
                <w:sz w:val="21"/>
                <w:szCs w:val="21"/>
                <w:lang w:val="en-US" w:eastAsia="zh-CN" w:bidi="ar"/>
              </w:rPr>
              <w:t>史金英</w:t>
            </w:r>
            <w:r>
              <w:rPr>
                <w:rFonts w:hint="eastAsia" w:ascii="Times New Roman" w:hAnsi="Times New Roman" w:eastAsia="宋体" w:cs="DY131"/>
                <w:snapToGrid w:val="0"/>
                <w:color w:val="000000"/>
                <w:kern w:val="0"/>
                <w:sz w:val="21"/>
                <w:szCs w:val="21"/>
                <w:lang w:eastAsia="zh-CN" w:bidi="ar"/>
              </w:rPr>
              <w:t>，</w:t>
            </w:r>
            <w:r>
              <w:rPr>
                <w:rFonts w:ascii="Times New Roman" w:hAnsi="Times New Roman" w:eastAsia="宋体" w:cs="宋体"/>
                <w:snapToGrid w:val="0"/>
                <w:color w:val="000000"/>
                <w:kern w:val="0"/>
                <w:sz w:val="21"/>
                <w:szCs w:val="21"/>
                <w:lang w:val="en-US" w:eastAsia="zh-CN" w:bidi="ar"/>
              </w:rPr>
              <w:t>宋宁</w:t>
            </w:r>
            <w:r>
              <w:rPr>
                <w:rFonts w:hint="eastAsia" w:ascii="Times New Roman" w:hAnsi="Times New Roman" w:eastAsia="宋体" w:cs="DY131"/>
                <w:snapToGrid w:val="0"/>
                <w:color w:val="000000"/>
                <w:kern w:val="0"/>
                <w:sz w:val="21"/>
                <w:szCs w:val="21"/>
                <w:lang w:eastAsia="zh-CN" w:bidi="ar"/>
              </w:rPr>
              <w:t>，</w:t>
            </w:r>
          </w:p>
          <w:p>
            <w:pPr>
              <w:keepNext w:val="0"/>
              <w:keepLines w:val="0"/>
              <w:widowControl/>
              <w:suppressLineNumbers w:val="0"/>
              <w:jc w:val="left"/>
              <w:rPr>
                <w:rFonts w:ascii="Times New Roman" w:hAnsi="Times New Roman" w:eastAsia="宋体"/>
                <w:sz w:val="21"/>
                <w:szCs w:val="21"/>
              </w:rPr>
            </w:pPr>
            <w:r>
              <w:rPr>
                <w:rFonts w:ascii="Times New Roman" w:hAnsi="Times New Roman" w:eastAsia="宋体" w:cs="宋体"/>
                <w:snapToGrid w:val="0"/>
                <w:color w:val="000000"/>
                <w:kern w:val="0"/>
                <w:sz w:val="21"/>
                <w:szCs w:val="21"/>
                <w:lang w:val="en-US" w:eastAsia="zh-CN" w:bidi="ar"/>
              </w:rPr>
              <w:t>柴书坤</w:t>
            </w:r>
            <w:r>
              <w:rPr>
                <w:rFonts w:hint="eastAsia" w:ascii="Times New Roman" w:hAnsi="Times New Roman" w:eastAsia="宋体" w:cs="DY131"/>
                <w:snapToGrid w:val="0"/>
                <w:color w:val="000000"/>
                <w:kern w:val="0"/>
                <w:sz w:val="21"/>
                <w:szCs w:val="21"/>
                <w:lang w:eastAsia="zh-CN" w:bidi="ar"/>
              </w:rPr>
              <w:t>，</w:t>
            </w:r>
            <w:r>
              <w:rPr>
                <w:rFonts w:ascii="Times New Roman" w:hAnsi="Times New Roman" w:eastAsia="宋体" w:cs="宋体"/>
                <w:snapToGrid w:val="0"/>
                <w:color w:val="000000"/>
                <w:kern w:val="0"/>
                <w:sz w:val="21"/>
                <w:szCs w:val="21"/>
                <w:lang w:val="en-US" w:eastAsia="zh-CN" w:bidi="ar"/>
              </w:rPr>
              <w:t>李艳肖</w:t>
            </w:r>
            <w:r>
              <w:rPr>
                <w:rFonts w:hint="eastAsia" w:ascii="Times New Roman" w:hAnsi="Times New Roman" w:eastAsia="宋体" w:cs="DY131"/>
                <w:snapToGrid w:val="0"/>
                <w:color w:val="000000"/>
                <w:kern w:val="0"/>
                <w:sz w:val="21"/>
                <w:szCs w:val="21"/>
                <w:lang w:eastAsia="zh-CN" w:bidi="ar"/>
              </w:rPr>
              <w:t>，</w:t>
            </w:r>
            <w:r>
              <w:rPr>
                <w:rFonts w:ascii="Times New Roman" w:hAnsi="Times New Roman" w:eastAsia="宋体" w:cs="宋体"/>
                <w:snapToGrid w:val="0"/>
                <w:color w:val="000000"/>
                <w:kern w:val="0"/>
                <w:sz w:val="21"/>
                <w:szCs w:val="21"/>
                <w:lang w:val="en-US" w:eastAsia="zh-CN" w:bidi="ar"/>
              </w:rPr>
              <w:t>赵从会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sz w:val="21"/>
                <w:szCs w:val="21"/>
              </w:rPr>
            </w:pPr>
            <w:r>
              <w:rPr>
                <w:rFonts w:hint="eastAsia" w:ascii="Times New Roman" w:hAnsi="Times New Roman" w:eastAsia="宋体" w:cstheme="majorEastAsia"/>
                <w:snapToGrid w:val="0"/>
                <w:color w:val="auto"/>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heme="majorEastAsia"/>
                <w:color w:val="auto"/>
                <w:kern w:val="2"/>
                <w:sz w:val="21"/>
                <w:szCs w:val="21"/>
                <w:lang w:val="en-US" w:eastAsia="zh-CN" w:bidi="ar-SA"/>
              </w:rPr>
            </w:pPr>
          </w:p>
        </w:tc>
        <w:tc>
          <w:tcPr>
            <w:tcW w:w="204" w:type="pct"/>
            <w:vAlign w:val="center"/>
          </w:tcPr>
          <w:p>
            <w:pPr>
              <w:spacing w:line="32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eastAsia="zh-CN" w:bidi="ar-SA"/>
              </w:rPr>
            </w:pPr>
            <w:r>
              <w:rPr>
                <w:rFonts w:hint="default" w:ascii="Times New Roman" w:hAnsi="Times New Roman" w:eastAsia="宋体"/>
                <w:sz w:val="21"/>
                <w:szCs w:val="21"/>
                <w:lang w:eastAsia="zh-CN"/>
              </w:rPr>
              <w:t>8</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河北地区老年患者呼吸道感染病毒病原谱特征及分析</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中国</w:t>
            </w:r>
          </w:p>
        </w:tc>
        <w:tc>
          <w:tcPr>
            <w:tcW w:w="419"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ISSN</w:t>
            </w:r>
            <w:r>
              <w:rPr>
                <w:rFonts w:hint="default" w:ascii="Times New Roman" w:hAnsi="Times New Roman" w:eastAsia="宋体" w:cs="Times New Roman Regular"/>
                <w:snapToGrid w:val="0"/>
                <w:color w:val="000000"/>
                <w:kern w:val="0"/>
                <w:sz w:val="21"/>
                <w:szCs w:val="21"/>
                <w:lang w:eastAsia="zh-CN" w:bidi="ar"/>
              </w:rPr>
              <w:t>1006-1703</w:t>
            </w:r>
          </w:p>
        </w:tc>
        <w:tc>
          <w:tcPr>
            <w:tcW w:w="420"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2019</w:t>
            </w:r>
            <w:r>
              <w:rPr>
                <w:rFonts w:hint="default" w:ascii="Times New Roman" w:hAnsi="Times New Roman" w:eastAsia="宋体" w:cs="宋体"/>
                <w:sz w:val="21"/>
                <w:szCs w:val="21"/>
                <w:vertAlign w:val="baseline"/>
                <w:lang w:eastAsia="zh-CN"/>
              </w:rPr>
              <w:t>-12-25</w:t>
            </w:r>
          </w:p>
        </w:tc>
        <w:tc>
          <w:tcPr>
            <w:tcW w:w="589"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标记免疫分析与临床</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napToGrid w:val="0"/>
                <w:color w:val="000000"/>
                <w:kern w:val="0"/>
                <w:sz w:val="21"/>
                <w:szCs w:val="21"/>
                <w:lang w:val="en-US" w:eastAsia="zh-CN" w:bidi="ar"/>
              </w:rPr>
              <w:t>石家庄市人民医院</w:t>
            </w:r>
          </w:p>
        </w:tc>
        <w:tc>
          <w:tcPr>
            <w:tcW w:w="602"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z w:val="21"/>
                <w:szCs w:val="21"/>
                <w:vertAlign w:val="baseline"/>
                <w:lang w:eastAsia="zh-CN"/>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宋国威</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万玲玲</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潘婧</w:t>
            </w:r>
            <w:r>
              <w:rPr>
                <w:rFonts w:hint="eastAsia" w:ascii="Times New Roman" w:hAnsi="Times New Roman" w:eastAsia="宋体" w:cs="宋体"/>
                <w:sz w:val="21"/>
                <w:szCs w:val="21"/>
                <w:vertAlign w:val="baseli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李玉雪</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王金荣</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梁芸</w:t>
            </w: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sz w:val="21"/>
                <w:szCs w:val="21"/>
              </w:rPr>
            </w:pPr>
            <w:r>
              <w:rPr>
                <w:rFonts w:hint="eastAsia" w:ascii="Times New Roman" w:hAnsi="Times New Roman" w:eastAsia="宋体" w:cs="宋体"/>
                <w:snapToGrid w:val="0"/>
                <w:color w:val="000000"/>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p>
        </w:tc>
        <w:tc>
          <w:tcPr>
            <w:tcW w:w="204"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Hans" w:bidi="ar-SA"/>
              </w:rPr>
            </w:pPr>
            <w:r>
              <w:rPr>
                <w:rFonts w:hint="eastAsia" w:ascii="Times New Roman" w:hAnsi="Times New Roman" w:eastAsia="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eastAsia="zh-CN" w:bidi="ar-SA"/>
              </w:rPr>
            </w:pPr>
            <w:r>
              <w:rPr>
                <w:rFonts w:hint="default" w:ascii="Times New Roman" w:hAnsi="Times New Roman" w:eastAsia="宋体"/>
                <w:sz w:val="21"/>
                <w:szCs w:val="21"/>
                <w:lang w:eastAsia="zh-CN"/>
              </w:rPr>
              <w:t>9</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炎</w:t>
            </w:r>
            <w:r>
              <w:rPr>
                <w:rFonts w:hint="eastAsia" w:ascii="Times New Roman" w:hAnsi="Times New Roman" w:eastAsia="宋体" w:cs="宋体"/>
                <w:sz w:val="21"/>
                <w:szCs w:val="21"/>
                <w:vertAlign w:val="baseline"/>
                <w:lang w:val="en-US" w:eastAsia="zh-Hans"/>
              </w:rPr>
              <w:t>性</w:t>
            </w:r>
            <w:r>
              <w:rPr>
                <w:rFonts w:hint="eastAsia" w:ascii="Times New Roman" w:hAnsi="Times New Roman" w:eastAsia="宋体" w:cs="宋体"/>
                <w:sz w:val="21"/>
                <w:szCs w:val="21"/>
                <w:vertAlign w:val="baseline"/>
                <w:lang w:val="en-US" w:eastAsia="zh-CN"/>
              </w:rPr>
              <w:t>介质在细菌性下呼吸道感染老年患者诊断中的意义</w:t>
            </w: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sz w:val="21"/>
                <w:szCs w:val="21"/>
                <w:lang w:val="en-US" w:eastAsia="zh-CN"/>
              </w:rPr>
              <w:t>中国</w:t>
            </w:r>
          </w:p>
        </w:tc>
        <w:tc>
          <w:tcPr>
            <w:tcW w:w="419"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宋体"/>
                <w:sz w:val="21"/>
                <w:szCs w:val="21"/>
                <w:vertAlign w:val="baseline"/>
                <w:lang w:eastAsia="zh-CN"/>
              </w:rPr>
            </w:pPr>
            <w:r>
              <w:rPr>
                <w:rFonts w:hint="eastAsia" w:ascii="Times New Roman" w:hAnsi="Times New Roman" w:eastAsia="宋体" w:cs="宋体"/>
                <w:sz w:val="21"/>
                <w:szCs w:val="21"/>
                <w:vertAlign w:val="baseline"/>
                <w:lang w:val="en-US" w:eastAsia="zh-CN"/>
              </w:rPr>
              <w:t>ISSN</w:t>
            </w:r>
            <w:r>
              <w:rPr>
                <w:rFonts w:hint="default" w:ascii="Times New Roman" w:hAnsi="Times New Roman" w:eastAsia="宋体" w:cs="宋体"/>
                <w:sz w:val="21"/>
                <w:szCs w:val="21"/>
                <w:vertAlign w:val="baseline"/>
                <w:lang w:eastAsia="zh-CN"/>
              </w:rPr>
              <w:t>1</w:t>
            </w:r>
            <w:r>
              <w:rPr>
                <w:rFonts w:hint="default" w:ascii="Times New Roman" w:hAnsi="Times New Roman" w:eastAsia="宋体" w:cs="宋体"/>
                <w:sz w:val="21"/>
                <w:szCs w:val="21"/>
                <w:vertAlign w:val="baseline"/>
                <w:lang w:val="en-US" w:eastAsia="zh-CN"/>
              </w:rPr>
              <w:t>002-7386</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p>
        </w:tc>
        <w:tc>
          <w:tcPr>
            <w:tcW w:w="420"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default" w:ascii="Times New Roman" w:hAnsi="Times New Roman" w:eastAsia="宋体" w:cs="宋体"/>
                <w:sz w:val="21"/>
                <w:szCs w:val="21"/>
                <w:vertAlign w:val="baseline"/>
                <w:lang w:eastAsia="zh-CN"/>
              </w:rPr>
              <w:t>2020-10-26</w:t>
            </w:r>
          </w:p>
        </w:tc>
        <w:tc>
          <w:tcPr>
            <w:tcW w:w="589"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河北医药</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napToGrid w:val="0"/>
                <w:color w:val="000000"/>
                <w:kern w:val="0"/>
                <w:sz w:val="21"/>
                <w:szCs w:val="21"/>
                <w:lang w:val="en-US" w:eastAsia="zh-CN" w:bidi="ar"/>
              </w:rPr>
              <w:t>石家庄市人民医院</w:t>
            </w:r>
          </w:p>
        </w:tc>
        <w:tc>
          <w:tcPr>
            <w:tcW w:w="602"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z w:val="21"/>
                <w:szCs w:val="21"/>
                <w:vertAlign w:val="baseline"/>
                <w:lang w:eastAsia="zh-CN"/>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宋国威</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万玲玲</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潘婧</w:t>
            </w:r>
            <w:r>
              <w:rPr>
                <w:rFonts w:hint="eastAsia" w:ascii="Times New Roman" w:hAnsi="Times New Roman" w:eastAsia="宋体" w:cs="宋体"/>
                <w:sz w:val="21"/>
                <w:szCs w:val="21"/>
                <w:vertAlign w:val="baseli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齐菊菊</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李玉雪</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梁芸</w:t>
            </w: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sz w:val="21"/>
                <w:szCs w:val="21"/>
              </w:rPr>
            </w:pPr>
            <w:r>
              <w:rPr>
                <w:rFonts w:hint="eastAsia" w:ascii="Times New Roman" w:hAnsi="Times New Roman" w:eastAsia="宋体" w:cs="宋体"/>
                <w:snapToGrid w:val="0"/>
                <w:color w:val="000000"/>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p>
        </w:tc>
        <w:tc>
          <w:tcPr>
            <w:tcW w:w="204"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Hans" w:bidi="ar-SA"/>
              </w:rPr>
            </w:pPr>
            <w:r>
              <w:rPr>
                <w:rFonts w:hint="eastAsia" w:ascii="Times New Roman" w:hAnsi="Times New Roman" w:eastAsia="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eastAsia="zh-CN" w:bidi="ar-SA"/>
              </w:rPr>
            </w:pPr>
            <w:r>
              <w:rPr>
                <w:rFonts w:hint="default" w:ascii="Times New Roman" w:hAnsi="Times New Roman" w:eastAsia="宋体" w:cs="Times New Roman"/>
                <w:kern w:val="2"/>
                <w:sz w:val="21"/>
                <w:szCs w:val="21"/>
                <w:lang w:eastAsia="zh-CN" w:bidi="ar-SA"/>
              </w:rPr>
              <w:t>10</w:t>
            </w:r>
          </w:p>
        </w:tc>
        <w:tc>
          <w:tcPr>
            <w:tcW w:w="440"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论文</w:t>
            </w:r>
          </w:p>
        </w:tc>
        <w:tc>
          <w:tcPr>
            <w:tcW w:w="809" w:type="pct"/>
            <w:gridSpan w:val="3"/>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 xml:space="preserve">下呼吸道感染不动杆菌多重耐药性及危险因素分析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p>
        </w:tc>
        <w:tc>
          <w:tcPr>
            <w:tcW w:w="357"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kern w:val="2"/>
                <w:sz w:val="21"/>
                <w:szCs w:val="21"/>
                <w:vertAlign w:val="baseline"/>
                <w:lang w:val="en-US" w:eastAsia="zh-Hans" w:bidi="ar-SA"/>
              </w:rPr>
            </w:pPr>
            <w:r>
              <w:rPr>
                <w:rFonts w:hint="eastAsia" w:ascii="Times New Roman" w:hAnsi="Times New Roman" w:eastAsia="宋体" w:cs="宋体"/>
                <w:sz w:val="21"/>
                <w:szCs w:val="21"/>
                <w:vertAlign w:val="baseline"/>
                <w:lang w:val="en-US" w:eastAsia="zh-Hans"/>
              </w:rPr>
              <w:t>中国</w:t>
            </w:r>
          </w:p>
        </w:tc>
        <w:tc>
          <w:tcPr>
            <w:tcW w:w="419"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宋体"/>
                <w:sz w:val="21"/>
                <w:szCs w:val="21"/>
                <w:vertAlign w:val="baseline"/>
                <w:lang w:eastAsia="zh-CN"/>
              </w:rPr>
            </w:pPr>
            <w:r>
              <w:rPr>
                <w:rFonts w:hint="eastAsia" w:ascii="Times New Roman" w:hAnsi="Times New Roman" w:eastAsia="宋体" w:cs="宋体"/>
                <w:sz w:val="21"/>
                <w:szCs w:val="21"/>
                <w:vertAlign w:val="baseline"/>
                <w:lang w:val="en-US" w:eastAsia="zh-CN"/>
              </w:rPr>
              <w:t>ISSN</w:t>
            </w:r>
            <w:r>
              <w:rPr>
                <w:rFonts w:hint="default" w:ascii="Times New Roman" w:hAnsi="Times New Roman" w:eastAsia="宋体" w:cs="宋体"/>
                <w:sz w:val="21"/>
                <w:szCs w:val="21"/>
                <w:vertAlign w:val="baseline"/>
                <w:lang w:val="en-US" w:eastAsia="zh-CN"/>
              </w:rPr>
              <w:t>1002-3429</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kern w:val="2"/>
                <w:sz w:val="21"/>
                <w:szCs w:val="21"/>
                <w:vertAlign w:val="baseline"/>
                <w:lang w:val="en-US" w:eastAsia="zh-CN" w:bidi="ar-SA"/>
              </w:rPr>
            </w:pPr>
          </w:p>
        </w:tc>
        <w:tc>
          <w:tcPr>
            <w:tcW w:w="420"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kern w:val="2"/>
                <w:sz w:val="21"/>
                <w:szCs w:val="21"/>
                <w:vertAlign w:val="baseline"/>
                <w:lang w:val="en-US" w:eastAsia="zh-CN" w:bidi="ar-SA"/>
              </w:rPr>
            </w:pPr>
            <w:r>
              <w:rPr>
                <w:rFonts w:hint="default" w:ascii="Times New Roman" w:hAnsi="Times New Roman" w:eastAsia="宋体" w:cs="宋体"/>
                <w:sz w:val="21"/>
                <w:szCs w:val="21"/>
                <w:vertAlign w:val="baseline"/>
                <w:lang w:eastAsia="zh-CN"/>
              </w:rPr>
              <w:t>2010-02-22</w:t>
            </w:r>
          </w:p>
        </w:tc>
        <w:tc>
          <w:tcPr>
            <w:tcW w:w="589"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kern w:val="2"/>
                <w:sz w:val="21"/>
                <w:szCs w:val="21"/>
                <w:vertAlign w:val="baseline"/>
                <w:lang w:val="en-US" w:eastAsia="zh-Hans" w:bidi="ar-SA"/>
              </w:rPr>
            </w:pPr>
            <w:r>
              <w:rPr>
                <w:rFonts w:hint="eastAsia" w:ascii="Times New Roman" w:hAnsi="Times New Roman" w:eastAsia="宋体" w:cs="宋体"/>
                <w:sz w:val="21"/>
                <w:szCs w:val="21"/>
                <w:vertAlign w:val="baseline"/>
                <w:lang w:val="en-US" w:eastAsia="zh-Hans"/>
              </w:rPr>
              <w:t>临床误诊误治</w:t>
            </w:r>
          </w:p>
        </w:tc>
        <w:tc>
          <w:tcPr>
            <w:tcW w:w="576"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lang w:val="en-US" w:eastAsia="zh-CN" w:bidi="ar"/>
              </w:rPr>
            </w:pPr>
            <w:r>
              <w:rPr>
                <w:rFonts w:hint="eastAsia" w:ascii="Times New Roman" w:hAnsi="Times New Roman" w:eastAsia="宋体" w:cs="宋体"/>
                <w:snapToGrid w:val="0"/>
                <w:color w:val="000000"/>
                <w:kern w:val="0"/>
                <w:sz w:val="21"/>
                <w:szCs w:val="21"/>
                <w:lang w:val="en-US" w:eastAsia="zh-CN" w:bidi="ar"/>
              </w:rPr>
              <w:t>石家庄市人民医院</w:t>
            </w:r>
          </w:p>
        </w:tc>
        <w:tc>
          <w:tcPr>
            <w:tcW w:w="602" w:type="pct"/>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sz w:val="21"/>
                <w:szCs w:val="21"/>
              </w:rPr>
            </w:pPr>
            <w:r>
              <w:rPr>
                <w:rFonts w:hint="default" w:ascii="Times New Roman" w:hAnsi="Times New Roman" w:eastAsia="宋体" w:cs="宋体"/>
                <w:sz w:val="21"/>
                <w:szCs w:val="21"/>
                <w:vertAlign w:val="baseline"/>
                <w:lang w:val="en-US" w:eastAsia="zh-CN"/>
              </w:rPr>
              <w:t>史金英</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张丽娟</w:t>
            </w:r>
            <w:r>
              <w:rPr>
                <w:rFonts w:hint="eastAsia" w:ascii="Times New Roman" w:hAnsi="Times New Roman" w:eastAsia="宋体" w:cs="宋体"/>
                <w:sz w:val="21"/>
                <w:szCs w:val="21"/>
                <w:vertAlign w:val="baseline"/>
                <w:lang w:eastAsia="zh-CN"/>
              </w:rPr>
              <w:t>，</w:t>
            </w:r>
            <w:r>
              <w:rPr>
                <w:rFonts w:hint="default" w:ascii="Times New Roman" w:hAnsi="Times New Roman" w:eastAsia="宋体" w:cs="宋体"/>
                <w:sz w:val="21"/>
                <w:szCs w:val="21"/>
                <w:vertAlign w:val="baseline"/>
                <w:lang w:val="en-US" w:eastAsia="zh-CN"/>
              </w:rPr>
              <w:t>杨爱从</w:t>
            </w:r>
            <w:r>
              <w:rPr>
                <w:rFonts w:hint="eastAsia" w:ascii="Times New Roman" w:hAnsi="Times New Roman" w:eastAsia="宋体" w:cs="宋体"/>
                <w:sz w:val="21"/>
                <w:szCs w:val="21"/>
                <w:vertAlign w:val="baseline"/>
                <w:lang w:eastAsia="zh-CN"/>
              </w:rPr>
              <w:t>，</w:t>
            </w:r>
            <w:r>
              <w:rPr>
                <w:rFonts w:hint="default" w:ascii="Times New Roman" w:hAnsi="Times New Roman" w:eastAsia="宋体" w:cs="宋体"/>
                <w:sz w:val="21"/>
                <w:szCs w:val="21"/>
                <w:vertAlign w:val="baseline"/>
                <w:lang w:val="en-US" w:eastAsia="zh-CN"/>
              </w:rPr>
              <w:t>梁桂琴</w:t>
            </w:r>
            <w:r>
              <w:rPr>
                <w:rFonts w:hint="default" w:ascii="Times New Roman" w:hAnsi="Times New Roman" w:eastAsia="宋体" w:cs="B8"/>
                <w:snapToGrid w:val="0"/>
                <w:color w:val="000000"/>
                <w:kern w:val="0"/>
                <w:sz w:val="21"/>
                <w:szCs w:val="21"/>
                <w:lang w:val="en-US" w:eastAsia="zh-CN" w:bidi="ar"/>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p>
        </w:tc>
        <w:tc>
          <w:tcPr>
            <w:tcW w:w="308"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sz w:val="21"/>
                <w:szCs w:val="21"/>
              </w:rPr>
            </w:pPr>
            <w:r>
              <w:rPr>
                <w:rFonts w:hint="eastAsia" w:ascii="Times New Roman" w:hAnsi="Times New Roman" w:eastAsia="宋体" w:cs="宋体"/>
                <w:snapToGrid w:val="0"/>
                <w:color w:val="000000"/>
                <w:kern w:val="0"/>
                <w:sz w:val="21"/>
                <w:szCs w:val="21"/>
                <w:lang w:val="en-US" w:eastAsia="zh-CN" w:bidi="ar"/>
              </w:rPr>
              <w:t>其他有效 的知识产权</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p>
        </w:tc>
        <w:tc>
          <w:tcPr>
            <w:tcW w:w="204"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Hans" w:bidi="ar-SA"/>
              </w:rPr>
            </w:pPr>
            <w:r>
              <w:rPr>
                <w:rFonts w:hint="eastAsia" w:ascii="Times New Roman" w:hAnsi="Times New Roman" w:eastAsia="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五、主要完成人情况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排名</w:t>
            </w:r>
          </w:p>
        </w:tc>
        <w:tc>
          <w:tcPr>
            <w:tcW w:w="83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姓名</w:t>
            </w:r>
          </w:p>
        </w:tc>
        <w:tc>
          <w:tcPr>
            <w:tcW w:w="810"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技术职称</w:t>
            </w:r>
          </w:p>
        </w:tc>
        <w:tc>
          <w:tcPr>
            <w:tcW w:w="1389" w:type="pct"/>
            <w:gridSpan w:val="4"/>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工作单位</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完成单位</w:t>
            </w:r>
          </w:p>
        </w:tc>
        <w:tc>
          <w:tcPr>
            <w:tcW w:w="74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对本项目技术创造性贡献</w:t>
            </w:r>
          </w:p>
        </w:tc>
        <w:tc>
          <w:tcPr>
            <w:tcW w:w="513" w:type="pct"/>
            <w:gridSpan w:val="2"/>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曾获科学技术奖励情况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0" w:hRule="atLeast"/>
        </w:trPr>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1</w:t>
            </w:r>
          </w:p>
        </w:tc>
        <w:tc>
          <w:tcPr>
            <w:tcW w:w="83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CN"/>
              </w:rPr>
              <w:t>李立新</w:t>
            </w:r>
          </w:p>
        </w:tc>
        <w:tc>
          <w:tcPr>
            <w:tcW w:w="810"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主任医师</w:t>
            </w:r>
          </w:p>
        </w:tc>
        <w:tc>
          <w:tcPr>
            <w:tcW w:w="1389" w:type="pct"/>
            <w:gridSpan w:val="4"/>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74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Hans"/>
              </w:rPr>
              <w:t>项目总负责人，负责项目总体设计、研究思路的提出、实验计划的实施执行、研究结果的分析总结及论文撰写。</w:t>
            </w:r>
          </w:p>
        </w:tc>
        <w:tc>
          <w:tcPr>
            <w:tcW w:w="513" w:type="pct"/>
            <w:gridSpan w:val="2"/>
            <w:vAlign w:val="center"/>
          </w:tcPr>
          <w:p>
            <w:pPr>
              <w:spacing w:line="320" w:lineRule="exact"/>
              <w:jc w:val="both"/>
              <w:rPr>
                <w:rFonts w:ascii="Times New Roman" w:hAnsi="Times New Roman" w:eastAsia="宋体" w:cs="宋体"/>
                <w:bCs/>
                <w:color w:val="auto"/>
                <w:sz w:val="21"/>
                <w:szCs w:val="21"/>
                <w:highlight w:val="yellow"/>
              </w:rPr>
            </w:pPr>
            <w:r>
              <w:rPr>
                <w:rFonts w:hint="eastAsia" w:ascii="Times New Roman" w:hAnsi="Times New Roman" w:eastAsia="宋体" w:cs="宋体"/>
                <w:i w:val="0"/>
                <w:color w:val="auto"/>
                <w:sz w:val="21"/>
                <w:szCs w:val="21"/>
                <w:highlight w:val="none"/>
                <w:u w:val="none"/>
                <w:lang w:val="en-US" w:eastAsia="zh-Hans"/>
              </w:rPr>
              <w:t>河北医学科技</w:t>
            </w:r>
            <w:r>
              <w:rPr>
                <w:rFonts w:hint="eastAsia" w:ascii="Times New Roman" w:hAnsi="Times New Roman" w:eastAsia="宋体" w:cs="宋体"/>
                <w:i w:val="0"/>
                <w:color w:val="auto"/>
                <w:sz w:val="21"/>
                <w:szCs w:val="21"/>
                <w:highlight w:val="none"/>
                <w:u w:val="none"/>
              </w:rPr>
              <w:t>奖</w:t>
            </w:r>
            <w:r>
              <w:rPr>
                <w:rFonts w:hint="eastAsia" w:ascii="Times New Roman" w:hAnsi="Times New Roman" w:eastAsia="宋体" w:cs="宋体"/>
                <w:i w:val="0"/>
                <w:color w:val="auto"/>
                <w:sz w:val="21"/>
                <w:szCs w:val="21"/>
                <w:highlight w:val="none"/>
                <w:u w:val="none"/>
                <w:lang w:val="en-US" w:eastAsia="zh-Hans"/>
              </w:rPr>
              <w:t>一等奖</w:t>
            </w:r>
            <w:r>
              <w:rPr>
                <w:rFonts w:hint="default" w:ascii="Times New Roman" w:hAnsi="Times New Roman" w:eastAsia="宋体" w:cs="宋体"/>
                <w:i w:val="0"/>
                <w:color w:val="auto"/>
                <w:sz w:val="21"/>
                <w:szCs w:val="21"/>
                <w:highlight w:val="none"/>
                <w:u w:val="none"/>
                <w:lang w:eastAsia="zh-Hans"/>
              </w:rPr>
              <w:t>1</w:t>
            </w:r>
            <w:r>
              <w:rPr>
                <w:rFonts w:hint="eastAsia" w:ascii="Times New Roman" w:hAnsi="Times New Roman" w:eastAsia="宋体" w:cs="宋体"/>
                <w:i w:val="0"/>
                <w:color w:val="auto"/>
                <w:sz w:val="21"/>
                <w:szCs w:val="21"/>
                <w:highlight w:val="none"/>
                <w:u w:val="none"/>
                <w:lang w:val="en-US" w:eastAsia="zh-Hans"/>
              </w:rPr>
              <w:t>项</w:t>
            </w:r>
            <w:r>
              <w:rPr>
                <w:rFonts w:hint="default" w:ascii="Times New Roman" w:hAnsi="Times New Roman" w:eastAsia="宋体" w:cs="宋体"/>
                <w:i w:val="0"/>
                <w:color w:val="auto"/>
                <w:sz w:val="21"/>
                <w:szCs w:val="21"/>
                <w:highlight w:val="none"/>
                <w:u w:val="none"/>
                <w:lang w:eastAsia="zh-Hans"/>
              </w:rPr>
              <w:t>、</w:t>
            </w:r>
            <w:r>
              <w:rPr>
                <w:rFonts w:hint="eastAsia" w:ascii="Times New Roman" w:hAnsi="Times New Roman" w:eastAsia="宋体" w:cs="宋体"/>
                <w:i w:val="0"/>
                <w:color w:val="auto"/>
                <w:sz w:val="21"/>
                <w:szCs w:val="21"/>
                <w:highlight w:val="none"/>
                <w:u w:val="none"/>
                <w:lang w:val="en-US" w:eastAsia="zh-CN"/>
              </w:rPr>
              <w:t>河北医学科技</w:t>
            </w:r>
            <w:r>
              <w:rPr>
                <w:rFonts w:hint="eastAsia" w:ascii="Times New Roman" w:hAnsi="Times New Roman" w:eastAsia="宋体" w:cs="宋体"/>
                <w:i w:val="0"/>
                <w:color w:val="auto"/>
                <w:sz w:val="21"/>
                <w:szCs w:val="21"/>
                <w:highlight w:val="none"/>
                <w:u w:val="none"/>
              </w:rPr>
              <w:t>奖</w:t>
            </w:r>
            <w:r>
              <w:rPr>
                <w:rFonts w:hint="eastAsia" w:ascii="Times New Roman" w:hAnsi="Times New Roman" w:eastAsia="宋体" w:cs="宋体"/>
                <w:i w:val="0"/>
                <w:color w:val="auto"/>
                <w:sz w:val="21"/>
                <w:szCs w:val="21"/>
                <w:highlight w:val="none"/>
                <w:u w:val="none"/>
                <w:lang w:val="en-US" w:eastAsia="zh-CN"/>
              </w:rPr>
              <w:t>二等奖</w:t>
            </w:r>
            <w:r>
              <w:rPr>
                <w:rFonts w:hint="eastAsia" w:ascii="Times New Roman" w:hAnsi="Times New Roman" w:cs="宋体"/>
                <w:i w:val="0"/>
                <w:color w:val="auto"/>
                <w:sz w:val="21"/>
                <w:szCs w:val="21"/>
                <w:highlight w:val="none"/>
                <w:u w:val="none"/>
                <w:lang w:val="en-US" w:eastAsia="zh-CN"/>
              </w:rPr>
              <w:t>1</w:t>
            </w:r>
            <w:r>
              <w:rPr>
                <w:rFonts w:hint="eastAsia" w:ascii="Times New Roman" w:hAnsi="Times New Roman" w:eastAsia="宋体" w:cs="宋体"/>
                <w:i w:val="0"/>
                <w:color w:val="auto"/>
                <w:sz w:val="21"/>
                <w:szCs w:val="21"/>
                <w:highlight w:val="none"/>
                <w:u w:val="none"/>
                <w:lang w:val="en-US" w:eastAsia="zh-CN"/>
              </w:rPr>
              <w:t>项、石家庄市科学技术奖二等奖3项</w:t>
            </w:r>
            <w:r>
              <w:rPr>
                <w:rFonts w:hint="eastAsia" w:ascii="Times New Roman" w:hAnsi="Times New Roman" w:cs="宋体"/>
                <w:i w:val="0"/>
                <w:color w:val="auto"/>
                <w:sz w:val="21"/>
                <w:szCs w:val="21"/>
                <w:highlight w:val="none"/>
                <w:u w:val="none"/>
                <w:lang w:val="en-US" w:eastAsia="zh-CN"/>
              </w:rPr>
              <w:t>、</w:t>
            </w:r>
            <w:r>
              <w:rPr>
                <w:rFonts w:hint="eastAsia" w:ascii="Times New Roman" w:hAnsi="Times New Roman" w:eastAsia="宋体" w:cs="宋体"/>
                <w:i w:val="0"/>
                <w:color w:val="auto"/>
                <w:sz w:val="21"/>
                <w:szCs w:val="21"/>
                <w:highlight w:val="none"/>
                <w:u w:val="none"/>
                <w:lang w:val="en-US" w:eastAsia="zh-CN"/>
              </w:rPr>
              <w:t>石家庄市科学技术奖</w:t>
            </w:r>
            <w:r>
              <w:rPr>
                <w:rFonts w:hint="eastAsia" w:ascii="Times New Roman" w:hAnsi="Times New Roman" w:cs="宋体"/>
                <w:i w:val="0"/>
                <w:color w:val="auto"/>
                <w:sz w:val="21"/>
                <w:szCs w:val="21"/>
                <w:highlight w:val="none"/>
                <w:u w:val="none"/>
                <w:lang w:val="en-US" w:eastAsia="zh-CN"/>
              </w:rPr>
              <w:t>三</w:t>
            </w:r>
            <w:r>
              <w:rPr>
                <w:rFonts w:hint="eastAsia" w:ascii="Times New Roman" w:hAnsi="Times New Roman" w:eastAsia="宋体" w:cs="宋体"/>
                <w:i w:val="0"/>
                <w:color w:val="auto"/>
                <w:sz w:val="21"/>
                <w:szCs w:val="21"/>
                <w:highlight w:val="none"/>
                <w:u w:val="none"/>
                <w:lang w:val="en-US" w:eastAsia="zh-CN"/>
              </w:rPr>
              <w:t>等奖</w:t>
            </w:r>
            <w:r>
              <w:rPr>
                <w:rFonts w:hint="eastAsia" w:ascii="Times New Roman" w:hAnsi="Times New Roman" w:cs="宋体"/>
                <w:i w:val="0"/>
                <w:color w:val="auto"/>
                <w:sz w:val="21"/>
                <w:szCs w:val="21"/>
                <w:highlight w:val="none"/>
                <w:u w:val="none"/>
                <w:lang w:val="en-US" w:eastAsia="zh-CN"/>
              </w:rPr>
              <w:t>2</w:t>
            </w:r>
            <w:r>
              <w:rPr>
                <w:rFonts w:hint="eastAsia" w:ascii="Times New Roman" w:hAnsi="Times New Roman" w:eastAsia="宋体" w:cs="宋体"/>
                <w:i w:val="0"/>
                <w:color w:val="auto"/>
                <w:sz w:val="21"/>
                <w:szCs w:val="21"/>
                <w:highlight w:val="none"/>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2</w:t>
            </w:r>
          </w:p>
        </w:tc>
        <w:tc>
          <w:tcPr>
            <w:tcW w:w="83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CN"/>
              </w:rPr>
              <w:t>宋国威</w:t>
            </w:r>
          </w:p>
        </w:tc>
        <w:tc>
          <w:tcPr>
            <w:tcW w:w="810"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主任</w:t>
            </w:r>
            <w:r>
              <w:rPr>
                <w:rFonts w:hint="eastAsia" w:ascii="Times New Roman" w:hAnsi="Times New Roman" w:eastAsia="宋体" w:cs="宋体"/>
                <w:bCs/>
                <w:color w:val="auto"/>
                <w:sz w:val="21"/>
                <w:szCs w:val="21"/>
                <w:lang w:val="en-US" w:eastAsia="zh-Hans"/>
              </w:rPr>
              <w:t>技</w:t>
            </w:r>
            <w:r>
              <w:rPr>
                <w:rFonts w:hint="eastAsia" w:ascii="Times New Roman" w:hAnsi="Times New Roman" w:eastAsia="宋体" w:cs="宋体"/>
                <w:bCs/>
                <w:color w:val="auto"/>
                <w:sz w:val="21"/>
                <w:szCs w:val="21"/>
              </w:rPr>
              <w:t>师</w:t>
            </w:r>
          </w:p>
        </w:tc>
        <w:tc>
          <w:tcPr>
            <w:tcW w:w="1389" w:type="pct"/>
            <w:gridSpan w:val="4"/>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74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Hans"/>
              </w:rPr>
              <w:t>负责项目的组织实施、</w:t>
            </w:r>
            <w:r>
              <w:rPr>
                <w:rFonts w:hint="eastAsia" w:ascii="Times New Roman" w:hAnsi="Times New Roman" w:cs="宋体"/>
                <w:i w:val="0"/>
                <w:color w:val="auto"/>
                <w:sz w:val="21"/>
                <w:szCs w:val="21"/>
                <w:u w:val="none"/>
                <w:lang w:val="en-US" w:eastAsia="zh-CN"/>
              </w:rPr>
              <w:t>研究结果的分析、</w:t>
            </w:r>
            <w:r>
              <w:rPr>
                <w:rFonts w:hint="eastAsia" w:ascii="Times New Roman" w:hAnsi="Times New Roman" w:eastAsia="宋体" w:cs="宋体"/>
                <w:i w:val="0"/>
                <w:color w:val="auto"/>
                <w:sz w:val="21"/>
                <w:szCs w:val="21"/>
                <w:u w:val="none"/>
                <w:lang w:val="en-US" w:eastAsia="zh-Hans"/>
              </w:rPr>
              <w:t>研究质量控制、论文投递和修改、项目成果推广。</w:t>
            </w:r>
          </w:p>
        </w:tc>
        <w:tc>
          <w:tcPr>
            <w:tcW w:w="513" w:type="pct"/>
            <w:gridSpan w:val="2"/>
            <w:vAlign w:val="center"/>
          </w:tcPr>
          <w:p>
            <w:pPr>
              <w:spacing w:line="320" w:lineRule="exact"/>
              <w:jc w:val="both"/>
              <w:rPr>
                <w:rFonts w:ascii="Times New Roman" w:hAnsi="Times New Roman" w:eastAsia="宋体" w:cs="宋体"/>
                <w:bCs/>
                <w:color w:val="auto"/>
                <w:sz w:val="21"/>
                <w:szCs w:val="21"/>
                <w:highlight w:val="yellow"/>
              </w:rPr>
            </w:pPr>
            <w:r>
              <w:rPr>
                <w:rFonts w:hint="eastAsia" w:ascii="Times New Roman" w:hAnsi="Times New Roman" w:eastAsia="宋体" w:cs="宋体"/>
                <w:i w:val="0"/>
                <w:color w:val="auto"/>
                <w:sz w:val="21"/>
                <w:szCs w:val="21"/>
                <w:highlight w:val="none"/>
                <w:u w:val="none"/>
                <w:lang w:val="en-US" w:eastAsia="zh-Hans"/>
              </w:rPr>
              <w:t>河北医学科技</w:t>
            </w:r>
            <w:r>
              <w:rPr>
                <w:rFonts w:hint="eastAsia" w:ascii="Times New Roman" w:hAnsi="Times New Roman" w:eastAsia="宋体" w:cs="宋体"/>
                <w:i w:val="0"/>
                <w:color w:val="auto"/>
                <w:sz w:val="21"/>
                <w:szCs w:val="21"/>
                <w:highlight w:val="none"/>
                <w:u w:val="none"/>
              </w:rPr>
              <w:t>奖</w:t>
            </w:r>
            <w:r>
              <w:rPr>
                <w:rFonts w:hint="eastAsia" w:ascii="Times New Roman" w:hAnsi="Times New Roman" w:eastAsia="宋体" w:cs="宋体"/>
                <w:i w:val="0"/>
                <w:color w:val="auto"/>
                <w:sz w:val="21"/>
                <w:szCs w:val="21"/>
                <w:highlight w:val="none"/>
                <w:u w:val="none"/>
                <w:lang w:val="en-US" w:eastAsia="zh-Hans"/>
              </w:rPr>
              <w:t>一等奖</w:t>
            </w:r>
            <w:r>
              <w:rPr>
                <w:rFonts w:hint="default" w:ascii="Times New Roman" w:hAnsi="Times New Roman" w:eastAsia="宋体" w:cs="宋体"/>
                <w:i w:val="0"/>
                <w:color w:val="auto"/>
                <w:sz w:val="21"/>
                <w:szCs w:val="21"/>
                <w:highlight w:val="none"/>
                <w:u w:val="none"/>
                <w:lang w:eastAsia="zh-Hans"/>
              </w:rPr>
              <w:t>1</w:t>
            </w:r>
            <w:r>
              <w:rPr>
                <w:rFonts w:hint="eastAsia" w:ascii="Times New Roman" w:hAnsi="Times New Roman" w:eastAsia="宋体" w:cs="宋体"/>
                <w:i w:val="0"/>
                <w:color w:val="auto"/>
                <w:sz w:val="21"/>
                <w:szCs w:val="21"/>
                <w:highlight w:val="none"/>
                <w:u w:val="none"/>
                <w:lang w:val="en-US" w:eastAsia="zh-Hans"/>
              </w:rPr>
              <w:t>项</w:t>
            </w:r>
            <w:r>
              <w:rPr>
                <w:rFonts w:hint="default" w:ascii="Times New Roman" w:hAnsi="Times New Roman" w:eastAsia="宋体" w:cs="宋体"/>
                <w:i w:val="0"/>
                <w:color w:val="auto"/>
                <w:sz w:val="21"/>
                <w:szCs w:val="21"/>
                <w:highlight w:val="none"/>
                <w:u w:val="none"/>
                <w:lang w:eastAsia="zh-Hans"/>
              </w:rPr>
              <w:t>、</w:t>
            </w:r>
            <w:r>
              <w:rPr>
                <w:rFonts w:hint="eastAsia" w:ascii="Times New Roman" w:hAnsi="Times New Roman" w:eastAsia="宋体" w:cs="宋体"/>
                <w:i w:val="0"/>
                <w:color w:val="auto"/>
                <w:sz w:val="21"/>
                <w:szCs w:val="21"/>
                <w:highlight w:val="none"/>
                <w:u w:val="none"/>
              </w:rPr>
              <w:t>河北医学科技奖二等奖</w:t>
            </w:r>
            <w:r>
              <w:rPr>
                <w:rFonts w:hint="eastAsia" w:ascii="Times New Roman" w:hAnsi="Times New Roman" w:eastAsia="宋体" w:cs="宋体"/>
                <w:i w:val="0"/>
                <w:color w:val="auto"/>
                <w:sz w:val="21"/>
                <w:szCs w:val="21"/>
                <w:highlight w:val="none"/>
                <w:u w:val="none"/>
                <w:lang w:val="en-US" w:eastAsia="zh-CN"/>
              </w:rPr>
              <w:t>2项</w:t>
            </w:r>
            <w:r>
              <w:rPr>
                <w:rFonts w:hint="default" w:ascii="Times New Roman" w:hAnsi="Times New Roman" w:eastAsia="宋体" w:cs="宋体"/>
                <w:i w:val="0"/>
                <w:color w:val="auto"/>
                <w:sz w:val="21"/>
                <w:szCs w:val="21"/>
                <w:highlight w:val="none"/>
                <w:u w:val="none"/>
                <w:lang w:eastAsia="zh-CN"/>
              </w:rPr>
              <w:t>、</w:t>
            </w:r>
            <w:r>
              <w:rPr>
                <w:rFonts w:hint="eastAsia" w:ascii="Times New Roman" w:hAnsi="Times New Roman" w:eastAsia="宋体" w:cs="宋体"/>
                <w:i w:val="0"/>
                <w:color w:val="auto"/>
                <w:sz w:val="21"/>
                <w:szCs w:val="21"/>
                <w:highlight w:val="none"/>
                <w:u w:val="none"/>
              </w:rPr>
              <w:t>河北医学科技奖</w:t>
            </w:r>
            <w:r>
              <w:rPr>
                <w:rFonts w:hint="eastAsia" w:ascii="Times New Roman" w:hAnsi="Times New Roman" w:eastAsia="宋体" w:cs="宋体"/>
                <w:i w:val="0"/>
                <w:color w:val="auto"/>
                <w:sz w:val="21"/>
                <w:szCs w:val="21"/>
                <w:highlight w:val="none"/>
                <w:u w:val="none"/>
                <w:lang w:val="en-US" w:eastAsia="zh-CN"/>
              </w:rPr>
              <w:t>三</w:t>
            </w:r>
            <w:r>
              <w:rPr>
                <w:rFonts w:hint="eastAsia" w:ascii="Times New Roman" w:hAnsi="Times New Roman" w:eastAsia="宋体" w:cs="宋体"/>
                <w:i w:val="0"/>
                <w:color w:val="auto"/>
                <w:sz w:val="21"/>
                <w:szCs w:val="21"/>
                <w:highlight w:val="none"/>
                <w:u w:val="none"/>
              </w:rPr>
              <w:t>等奖</w:t>
            </w:r>
            <w:r>
              <w:rPr>
                <w:rFonts w:hint="eastAsia" w:ascii="Times New Roman" w:hAnsi="Times New Roman" w:eastAsia="宋体" w:cs="宋体"/>
                <w:i w:val="0"/>
                <w:color w:val="auto"/>
                <w:sz w:val="21"/>
                <w:szCs w:val="21"/>
                <w:highlight w:val="none"/>
                <w:u w:val="none"/>
                <w:lang w:val="en-US" w:eastAsia="zh-CN"/>
              </w:rPr>
              <w:t>1项</w:t>
            </w:r>
            <w:r>
              <w:rPr>
                <w:rFonts w:hint="default" w:ascii="Times New Roman" w:hAnsi="Times New Roman" w:eastAsia="宋体" w:cs="宋体"/>
                <w:i w:val="0"/>
                <w:color w:val="auto"/>
                <w:sz w:val="21"/>
                <w:szCs w:val="21"/>
                <w:highlight w:val="none"/>
                <w:u w:val="none"/>
                <w:lang w:eastAsia="zh-CN"/>
              </w:rPr>
              <w:t>、</w:t>
            </w:r>
            <w:r>
              <w:rPr>
                <w:rFonts w:hint="eastAsia" w:ascii="Times New Roman" w:hAnsi="Times New Roman" w:eastAsia="宋体" w:cs="宋体"/>
                <w:i w:val="0"/>
                <w:color w:val="auto"/>
                <w:sz w:val="21"/>
                <w:szCs w:val="21"/>
                <w:highlight w:val="none"/>
                <w:u w:val="none"/>
                <w:lang w:eastAsia="zh-CN"/>
              </w:rPr>
              <w:t>石家庄市科学技术奖二等奖</w:t>
            </w:r>
            <w:r>
              <w:rPr>
                <w:rFonts w:hint="eastAsia" w:ascii="Times New Roman" w:hAnsi="Times New Roman" w:eastAsia="宋体" w:cs="宋体"/>
                <w:i w:val="0"/>
                <w:color w:val="auto"/>
                <w:sz w:val="21"/>
                <w:szCs w:val="21"/>
                <w:highlight w:val="none"/>
                <w:u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hint="eastAsia" w:ascii="Times New Roman" w:hAnsi="Times New Roman" w:eastAsia="宋体" w:cs="宋体"/>
                <w:bCs/>
                <w:kern w:val="2"/>
                <w:sz w:val="21"/>
                <w:szCs w:val="21"/>
                <w:lang w:val="en-US" w:eastAsia="zh-CN" w:bidi="ar-SA"/>
              </w:rPr>
            </w:pPr>
            <w:r>
              <w:rPr>
                <w:rFonts w:hint="eastAsia" w:ascii="Times New Roman" w:hAnsi="Times New Roman" w:cs="宋体"/>
                <w:bCs/>
                <w:sz w:val="21"/>
                <w:szCs w:val="21"/>
                <w:lang w:val="en-US" w:eastAsia="zh-CN"/>
              </w:rPr>
              <w:t>3</w:t>
            </w:r>
          </w:p>
        </w:tc>
        <w:tc>
          <w:tcPr>
            <w:tcW w:w="835" w:type="pct"/>
            <w:gridSpan w:val="3"/>
            <w:vAlign w:val="center"/>
          </w:tcPr>
          <w:p>
            <w:pPr>
              <w:spacing w:line="320" w:lineRule="exact"/>
              <w:jc w:val="both"/>
              <w:rPr>
                <w:rFonts w:hint="eastAsia" w:ascii="Times New Roman" w:hAnsi="Times New Roman" w:eastAsia="宋体" w:cs="宋体"/>
                <w:bCs/>
                <w:color w:val="auto"/>
                <w:kern w:val="2"/>
                <w:sz w:val="21"/>
                <w:szCs w:val="21"/>
                <w:lang w:val="en-US" w:eastAsia="zh-Hans" w:bidi="ar-SA"/>
              </w:rPr>
            </w:pPr>
            <w:r>
              <w:rPr>
                <w:rFonts w:hint="eastAsia" w:ascii="Times New Roman" w:hAnsi="Times New Roman" w:eastAsia="宋体" w:cs="宋体"/>
                <w:bCs/>
                <w:color w:val="auto"/>
                <w:sz w:val="21"/>
                <w:szCs w:val="21"/>
                <w:lang w:val="en-US" w:eastAsia="zh-Hans"/>
              </w:rPr>
              <w:t>万玲玲</w:t>
            </w:r>
          </w:p>
        </w:tc>
        <w:tc>
          <w:tcPr>
            <w:tcW w:w="810" w:type="pct"/>
            <w:gridSpan w:val="3"/>
            <w:vAlign w:val="center"/>
          </w:tcPr>
          <w:p>
            <w:pPr>
              <w:spacing w:line="320" w:lineRule="exact"/>
              <w:jc w:val="both"/>
              <w:rPr>
                <w:rFonts w:hint="eastAsia" w:ascii="Times New Roman" w:hAnsi="Times New Roman" w:eastAsia="宋体" w:cs="宋体"/>
                <w:bCs/>
                <w:color w:val="auto"/>
                <w:kern w:val="2"/>
                <w:sz w:val="21"/>
                <w:szCs w:val="21"/>
                <w:lang w:val="en-US" w:eastAsia="zh-Hans" w:bidi="ar-SA"/>
              </w:rPr>
            </w:pPr>
            <w:r>
              <w:rPr>
                <w:rFonts w:hint="eastAsia" w:ascii="Times New Roman" w:hAnsi="Times New Roman" w:eastAsia="宋体" w:cs="宋体"/>
                <w:i w:val="0"/>
                <w:color w:val="auto"/>
                <w:sz w:val="21"/>
                <w:szCs w:val="21"/>
                <w:u w:val="none"/>
                <w:lang w:val="en-US" w:eastAsia="zh-CN"/>
              </w:rPr>
              <w:t>副主任技师</w:t>
            </w:r>
          </w:p>
        </w:tc>
        <w:tc>
          <w:tcPr>
            <w:tcW w:w="1389" w:type="pct"/>
            <w:gridSpan w:val="4"/>
            <w:vAlign w:val="center"/>
          </w:tcPr>
          <w:p>
            <w:pPr>
              <w:spacing w:line="320" w:lineRule="exact"/>
              <w:jc w:val="both"/>
              <w:rPr>
                <w:rFonts w:hint="eastAsia" w:ascii="Times New Roman" w:hAnsi="Times New Roman" w:eastAsia="宋体" w:cs="宋体"/>
                <w:bCs/>
                <w:color w:val="auto"/>
                <w:kern w:val="2"/>
                <w:sz w:val="21"/>
                <w:szCs w:val="21"/>
                <w:lang w:val="en-US" w:eastAsia="zh-Hans" w:bidi="ar-SA"/>
              </w:rPr>
            </w:pPr>
            <w:r>
              <w:rPr>
                <w:rFonts w:hint="eastAsia" w:ascii="Times New Roman" w:hAnsi="Times New Roman" w:eastAsia="宋体" w:cs="宋体"/>
                <w:bCs/>
                <w:color w:val="auto"/>
                <w:sz w:val="21"/>
                <w:szCs w:val="21"/>
              </w:rPr>
              <w:t>石家庄</w:t>
            </w:r>
            <w:r>
              <w:rPr>
                <w:rFonts w:hint="eastAsia" w:ascii="Times New Roman" w:hAnsi="Times New Roman" w:cs="宋体"/>
                <w:bCs/>
                <w:color w:val="auto"/>
                <w:sz w:val="21"/>
                <w:szCs w:val="21"/>
                <w:lang w:val="en-US" w:eastAsia="zh-CN"/>
              </w:rPr>
              <w:t>市</w:t>
            </w:r>
            <w:r>
              <w:rPr>
                <w:rFonts w:hint="eastAsia" w:ascii="Times New Roman" w:hAnsi="Times New Roman" w:eastAsia="宋体" w:cs="宋体"/>
                <w:bCs/>
                <w:color w:val="auto"/>
                <w:sz w:val="21"/>
                <w:szCs w:val="21"/>
              </w:rPr>
              <w:t>人民医院</w:t>
            </w:r>
          </w:p>
        </w:tc>
        <w:tc>
          <w:tcPr>
            <w:tcW w:w="432" w:type="pct"/>
            <w:vAlign w:val="center"/>
          </w:tcPr>
          <w:p>
            <w:pPr>
              <w:spacing w:line="320" w:lineRule="exact"/>
              <w:jc w:val="both"/>
              <w:rPr>
                <w:rFonts w:hint="eastAsia" w:ascii="Times New Roman" w:hAnsi="Times New Roman" w:eastAsia="宋体" w:cs="宋体"/>
                <w:bCs/>
                <w:color w:val="auto"/>
                <w:kern w:val="2"/>
                <w:sz w:val="21"/>
                <w:szCs w:val="21"/>
                <w:lang w:val="en-US" w:eastAsia="zh-Hans" w:bidi="ar-SA"/>
              </w:rPr>
            </w:pPr>
            <w:r>
              <w:rPr>
                <w:rFonts w:hint="eastAsia" w:ascii="Times New Roman" w:hAnsi="Times New Roman" w:eastAsia="宋体" w:cs="宋体"/>
                <w:bCs/>
                <w:color w:val="auto"/>
                <w:sz w:val="21"/>
                <w:szCs w:val="21"/>
              </w:rPr>
              <w:t>石家庄市人民医院</w:t>
            </w:r>
          </w:p>
        </w:tc>
        <w:tc>
          <w:tcPr>
            <w:tcW w:w="745" w:type="pct"/>
            <w:gridSpan w:val="3"/>
            <w:vAlign w:val="center"/>
          </w:tcPr>
          <w:p>
            <w:pPr>
              <w:spacing w:line="320" w:lineRule="exact"/>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i w:val="0"/>
                <w:color w:val="auto"/>
                <w:sz w:val="21"/>
                <w:szCs w:val="21"/>
                <w:u w:val="none"/>
                <w:lang w:val="en-US" w:eastAsia="zh-Hans"/>
              </w:rPr>
              <w:t>负责</w:t>
            </w:r>
            <w:r>
              <w:rPr>
                <w:rFonts w:hint="eastAsia" w:ascii="Times New Roman" w:hAnsi="Times New Roman" w:cs="宋体"/>
                <w:i w:val="0"/>
                <w:color w:val="auto"/>
                <w:sz w:val="21"/>
                <w:szCs w:val="21"/>
                <w:u w:val="none"/>
                <w:lang w:val="en-US" w:eastAsia="zh-CN"/>
              </w:rPr>
              <w:t>项目的组织实施</w:t>
            </w:r>
            <w:r>
              <w:rPr>
                <w:rFonts w:hint="eastAsia" w:ascii="Times New Roman" w:hAnsi="Times New Roman" w:eastAsia="宋体" w:cs="宋体"/>
                <w:i w:val="0"/>
                <w:color w:val="auto"/>
                <w:sz w:val="21"/>
                <w:szCs w:val="21"/>
                <w:u w:val="none"/>
                <w:lang w:val="en-US" w:eastAsia="zh-Hans"/>
              </w:rPr>
              <w:t>、实验标本</w:t>
            </w:r>
            <w:r>
              <w:rPr>
                <w:rFonts w:hint="eastAsia" w:ascii="Times New Roman" w:hAnsi="Times New Roman" w:cs="宋体"/>
                <w:i w:val="0"/>
                <w:color w:val="auto"/>
                <w:sz w:val="21"/>
                <w:szCs w:val="21"/>
                <w:u w:val="none"/>
                <w:lang w:val="en-US" w:eastAsia="zh-CN"/>
              </w:rPr>
              <w:t>采集及</w:t>
            </w:r>
            <w:r>
              <w:rPr>
                <w:rFonts w:hint="eastAsia" w:ascii="Times New Roman" w:hAnsi="Times New Roman" w:eastAsia="宋体" w:cs="宋体"/>
                <w:i w:val="0"/>
                <w:color w:val="auto"/>
                <w:sz w:val="21"/>
                <w:szCs w:val="21"/>
                <w:u w:val="none"/>
                <w:lang w:val="en-US" w:eastAsia="zh-Hans"/>
              </w:rPr>
              <w:t>检测、数据处理及统计分析、论文撰写、投递和修改。</w:t>
            </w:r>
          </w:p>
        </w:tc>
        <w:tc>
          <w:tcPr>
            <w:tcW w:w="513" w:type="pct"/>
            <w:gridSpan w:val="2"/>
            <w:vAlign w:val="center"/>
          </w:tcPr>
          <w:p>
            <w:pPr>
              <w:spacing w:line="320" w:lineRule="exact"/>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i w:val="0"/>
                <w:color w:val="auto"/>
                <w:sz w:val="21"/>
                <w:szCs w:val="21"/>
                <w:u w:val="none"/>
                <w:lang w:val="en-US" w:eastAsia="zh-Hans"/>
              </w:rPr>
              <w:t>河北医学科技</w:t>
            </w:r>
            <w:r>
              <w:rPr>
                <w:rFonts w:hint="eastAsia" w:ascii="Times New Roman" w:hAnsi="Times New Roman" w:eastAsia="宋体" w:cs="宋体"/>
                <w:i w:val="0"/>
                <w:color w:val="auto"/>
                <w:sz w:val="21"/>
                <w:szCs w:val="21"/>
                <w:u w:val="none"/>
              </w:rPr>
              <w:t>奖</w:t>
            </w:r>
            <w:r>
              <w:rPr>
                <w:rFonts w:hint="eastAsia" w:ascii="Times New Roman" w:hAnsi="Times New Roman" w:eastAsia="宋体" w:cs="宋体"/>
                <w:i w:val="0"/>
                <w:color w:val="auto"/>
                <w:sz w:val="21"/>
                <w:szCs w:val="21"/>
                <w:u w:val="none"/>
                <w:lang w:val="en-US" w:eastAsia="zh-Hans"/>
              </w:rPr>
              <w:t>一等奖</w:t>
            </w:r>
            <w:r>
              <w:rPr>
                <w:rFonts w:hint="default" w:ascii="Times New Roman" w:hAnsi="Times New Roman" w:eastAsia="宋体" w:cs="宋体"/>
                <w:i w:val="0"/>
                <w:color w:val="auto"/>
                <w:sz w:val="21"/>
                <w:szCs w:val="21"/>
                <w:u w:val="none"/>
                <w:lang w:eastAsia="zh-Hans"/>
              </w:rPr>
              <w:t>1</w:t>
            </w:r>
            <w:r>
              <w:rPr>
                <w:rFonts w:hint="eastAsia" w:ascii="Times New Roman" w:hAnsi="Times New Roman" w:eastAsia="宋体" w:cs="宋体"/>
                <w:i w:val="0"/>
                <w:color w:val="auto"/>
                <w:sz w:val="21"/>
                <w:szCs w:val="21"/>
                <w:u w:val="none"/>
                <w:lang w:val="en-US" w:eastAsia="zh-Hans"/>
              </w:rPr>
              <w:t>项</w:t>
            </w:r>
            <w:r>
              <w:rPr>
                <w:rFonts w:hint="default" w:ascii="Times New Roman" w:hAnsi="Times New Roman" w:eastAsia="宋体" w:cs="宋体"/>
                <w:i w:val="0"/>
                <w:color w:val="auto"/>
                <w:sz w:val="21"/>
                <w:szCs w:val="21"/>
                <w:u w:val="none"/>
                <w:lang w:eastAsia="zh-Hans"/>
              </w:rPr>
              <w:t>、</w:t>
            </w:r>
            <w:r>
              <w:rPr>
                <w:rFonts w:hint="eastAsia" w:ascii="Times New Roman" w:hAnsi="Times New Roman" w:eastAsia="宋体" w:cs="宋体"/>
                <w:i w:val="0"/>
                <w:color w:val="auto"/>
                <w:sz w:val="21"/>
                <w:szCs w:val="21"/>
                <w:u w:val="none"/>
              </w:rPr>
              <w:t>河北医学科技奖二等奖</w:t>
            </w:r>
            <w:r>
              <w:rPr>
                <w:rFonts w:hint="eastAsia" w:ascii="Times New Roman" w:hAnsi="Times New Roman" w:eastAsia="宋体" w:cs="宋体"/>
                <w:i w:val="0"/>
                <w:color w:val="auto"/>
                <w:sz w:val="21"/>
                <w:szCs w:val="21"/>
                <w:u w:val="none"/>
                <w:lang w:val="en-US" w:eastAsia="zh-CN"/>
              </w:rPr>
              <w:t>1项、河北</w:t>
            </w:r>
            <w:r>
              <w:rPr>
                <w:rFonts w:hint="eastAsia" w:ascii="Times New Roman" w:hAnsi="Times New Roman" w:eastAsia="宋体" w:cs="宋体"/>
                <w:i w:val="0"/>
                <w:color w:val="auto"/>
                <w:sz w:val="21"/>
                <w:szCs w:val="21"/>
                <w:u w:val="none"/>
              </w:rPr>
              <w:t>医学</w:t>
            </w:r>
            <w:r>
              <w:rPr>
                <w:rFonts w:hint="eastAsia" w:ascii="Times New Roman" w:hAnsi="Times New Roman" w:eastAsia="宋体" w:cs="宋体"/>
                <w:i w:val="0"/>
                <w:color w:val="auto"/>
                <w:sz w:val="21"/>
                <w:szCs w:val="21"/>
                <w:u w:val="none"/>
                <w:lang w:val="en-US" w:eastAsia="zh-CN"/>
              </w:rPr>
              <w:t>科技奖三等奖</w:t>
            </w:r>
            <w:r>
              <w:rPr>
                <w:rFonts w:hint="eastAsia" w:ascii="Times New Roman" w:hAnsi="Times New Roman" w:cs="宋体"/>
                <w:i w:val="0"/>
                <w:color w:val="auto"/>
                <w:sz w:val="21"/>
                <w:szCs w:val="21"/>
                <w:u w:val="none"/>
                <w:lang w:val="en-US" w:eastAsia="zh-CN"/>
              </w:rPr>
              <w:t>2</w:t>
            </w:r>
            <w:r>
              <w:rPr>
                <w:rFonts w:hint="eastAsia" w:ascii="Times New Roman" w:hAnsi="Times New Roman" w:eastAsia="宋体" w:cs="宋体"/>
                <w:i w:val="0"/>
                <w:color w:val="auto"/>
                <w:sz w:val="21"/>
                <w:szCs w:val="21"/>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hint="eastAsia" w:ascii="Times New Roman" w:hAnsi="Times New Roman" w:eastAsia="宋体" w:cs="宋体"/>
                <w:bCs/>
                <w:sz w:val="21"/>
                <w:szCs w:val="21"/>
                <w:lang w:eastAsia="zh-CN"/>
              </w:rPr>
            </w:pPr>
            <w:r>
              <w:rPr>
                <w:rFonts w:hint="eastAsia" w:ascii="Times New Roman" w:hAnsi="Times New Roman" w:cs="宋体"/>
                <w:bCs/>
                <w:sz w:val="21"/>
                <w:szCs w:val="21"/>
                <w:lang w:val="en-US" w:eastAsia="zh-CN"/>
              </w:rPr>
              <w:t>4</w:t>
            </w:r>
          </w:p>
        </w:tc>
        <w:tc>
          <w:tcPr>
            <w:tcW w:w="835" w:type="pct"/>
            <w:gridSpan w:val="3"/>
            <w:vAlign w:val="center"/>
          </w:tcPr>
          <w:p>
            <w:pPr>
              <w:spacing w:line="320" w:lineRule="exact"/>
              <w:jc w:val="both"/>
              <w:rPr>
                <w:rFonts w:hint="eastAsia" w:ascii="Times New Roman" w:hAnsi="Times New Roman" w:eastAsia="宋体" w:cs="宋体"/>
                <w:bCs/>
                <w:color w:val="auto"/>
                <w:sz w:val="21"/>
                <w:szCs w:val="21"/>
                <w:lang w:eastAsia="zh-Hans"/>
              </w:rPr>
            </w:pPr>
            <w:r>
              <w:rPr>
                <w:rFonts w:hint="eastAsia" w:ascii="Times New Roman" w:hAnsi="Times New Roman" w:eastAsia="宋体" w:cs="宋体"/>
                <w:bCs/>
                <w:color w:val="auto"/>
                <w:sz w:val="21"/>
                <w:szCs w:val="21"/>
                <w:lang w:val="en-US" w:eastAsia="zh-Hans"/>
              </w:rPr>
              <w:t>马学军</w:t>
            </w:r>
          </w:p>
        </w:tc>
        <w:tc>
          <w:tcPr>
            <w:tcW w:w="810" w:type="pct"/>
            <w:gridSpan w:val="3"/>
            <w:vAlign w:val="center"/>
          </w:tcPr>
          <w:p>
            <w:pPr>
              <w:spacing w:line="320" w:lineRule="exact"/>
              <w:jc w:val="both"/>
              <w:rPr>
                <w:rFonts w:hint="eastAsia" w:ascii="Times New Roman" w:hAnsi="Times New Roman" w:eastAsia="宋体" w:cs="宋体"/>
                <w:bCs/>
                <w:color w:val="auto"/>
                <w:sz w:val="21"/>
                <w:szCs w:val="21"/>
                <w:lang w:val="en-US" w:eastAsia="zh-Hans"/>
              </w:rPr>
            </w:pPr>
            <w:r>
              <w:rPr>
                <w:rFonts w:hint="eastAsia" w:ascii="Times New Roman" w:hAnsi="Times New Roman" w:eastAsia="宋体" w:cs="宋体"/>
                <w:bCs/>
                <w:color w:val="auto"/>
                <w:sz w:val="21"/>
                <w:szCs w:val="21"/>
                <w:lang w:val="en-US" w:eastAsia="zh-Hans"/>
              </w:rPr>
              <w:t>研究员</w:t>
            </w:r>
          </w:p>
        </w:tc>
        <w:tc>
          <w:tcPr>
            <w:tcW w:w="1389" w:type="pct"/>
            <w:gridSpan w:val="4"/>
            <w:vAlign w:val="center"/>
          </w:tcPr>
          <w:p>
            <w:pPr>
              <w:spacing w:line="320" w:lineRule="exact"/>
              <w:jc w:val="both"/>
              <w:rPr>
                <w:rFonts w:hint="eastAsia" w:ascii="Times New Roman" w:hAnsi="Times New Roman" w:eastAsia="宋体" w:cs="宋体"/>
                <w:bCs/>
                <w:color w:val="auto"/>
                <w:sz w:val="21"/>
                <w:szCs w:val="21"/>
                <w:lang w:eastAsia="zh-Hans"/>
              </w:rPr>
            </w:pPr>
            <w:r>
              <w:rPr>
                <w:rFonts w:hint="eastAsia" w:ascii="Times New Roman" w:hAnsi="Times New Roman" w:eastAsia="宋体" w:cs="宋体"/>
                <w:snapToGrid w:val="0"/>
                <w:color w:val="000000"/>
                <w:kern w:val="0"/>
                <w:sz w:val="21"/>
                <w:szCs w:val="21"/>
                <w:lang w:val="en-US" w:eastAsia="zh-CN" w:bidi="ar"/>
              </w:rPr>
              <w:t>中国疾病预防控制中心病毒病预防控制所</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snapToGrid w:val="0"/>
                <w:color w:val="000000"/>
                <w:kern w:val="0"/>
                <w:sz w:val="21"/>
                <w:szCs w:val="21"/>
                <w:lang w:val="en-US" w:eastAsia="zh-CN" w:bidi="ar"/>
              </w:rPr>
              <w:t>中国疾病预防控制中心病毒病预防控制所</w:t>
            </w:r>
          </w:p>
        </w:tc>
        <w:tc>
          <w:tcPr>
            <w:tcW w:w="74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CN"/>
              </w:rPr>
              <w:t>负责项目的组织实施、方法技术的研发、论文投递和修改。</w:t>
            </w:r>
          </w:p>
        </w:tc>
        <w:tc>
          <w:tcPr>
            <w:tcW w:w="513" w:type="pct"/>
            <w:gridSpan w:val="2"/>
            <w:vAlign w:val="center"/>
          </w:tcPr>
          <w:p>
            <w:pPr>
              <w:keepNext w:val="0"/>
              <w:keepLines w:val="0"/>
              <w:widowControl/>
              <w:suppressLineNumbers w:val="0"/>
              <w:jc w:val="both"/>
              <w:rPr>
                <w:rFonts w:ascii="Times New Roman" w:hAnsi="Times New Roman" w:eastAsia="宋体" w:cs="宋体"/>
                <w:bCs/>
                <w:color w:val="auto"/>
                <w:sz w:val="21"/>
                <w:szCs w:val="21"/>
                <w:highlight w:val="yellow"/>
              </w:rPr>
            </w:pPr>
            <w:r>
              <w:rPr>
                <w:rFonts w:hint="eastAsia" w:ascii="Times New Roman" w:hAnsi="Times New Roman" w:eastAsia="宋体" w:cs="宋体"/>
                <w:color w:val="auto"/>
                <w:kern w:val="0"/>
                <w:sz w:val="21"/>
                <w:szCs w:val="21"/>
                <w:highlight w:val="none"/>
                <w:lang w:val="en-US" w:eastAsia="zh-CN" w:bidi="ar"/>
              </w:rPr>
              <w:t>中华预防医学会科技进步奖三等奖 1 项、北京市科技进步奖三等奖 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5</w:t>
            </w:r>
          </w:p>
        </w:tc>
        <w:tc>
          <w:tcPr>
            <w:tcW w:w="835" w:type="pct"/>
            <w:gridSpan w:val="3"/>
            <w:vAlign w:val="center"/>
          </w:tcPr>
          <w:p>
            <w:pPr>
              <w:spacing w:line="320" w:lineRule="exact"/>
              <w:jc w:val="both"/>
              <w:rPr>
                <w:rFonts w:hint="eastAsia" w:ascii="Times New Roman" w:hAnsi="Times New Roman" w:eastAsia="宋体" w:cs="宋体"/>
                <w:bCs/>
                <w:color w:val="auto"/>
                <w:sz w:val="21"/>
                <w:szCs w:val="21"/>
                <w:lang w:eastAsia="zh-Hans"/>
              </w:rPr>
            </w:pPr>
            <w:r>
              <w:rPr>
                <w:rFonts w:hint="eastAsia" w:ascii="Times New Roman" w:hAnsi="Times New Roman" w:eastAsia="宋体" w:cs="宋体"/>
                <w:bCs/>
                <w:color w:val="auto"/>
                <w:sz w:val="21"/>
                <w:szCs w:val="21"/>
                <w:lang w:val="en-US" w:eastAsia="zh-Hans"/>
              </w:rPr>
              <w:t>潘婧</w:t>
            </w:r>
          </w:p>
        </w:tc>
        <w:tc>
          <w:tcPr>
            <w:tcW w:w="810"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副主任</w:t>
            </w:r>
            <w:r>
              <w:rPr>
                <w:rFonts w:hint="eastAsia" w:ascii="Times New Roman" w:hAnsi="Times New Roman" w:eastAsia="宋体" w:cs="宋体"/>
                <w:bCs/>
                <w:color w:val="auto"/>
                <w:sz w:val="21"/>
                <w:szCs w:val="21"/>
                <w:lang w:val="en-US" w:eastAsia="zh-Hans"/>
              </w:rPr>
              <w:t>技</w:t>
            </w:r>
            <w:r>
              <w:rPr>
                <w:rFonts w:hint="eastAsia" w:ascii="Times New Roman" w:hAnsi="Times New Roman" w:eastAsia="宋体" w:cs="宋体"/>
                <w:bCs/>
                <w:color w:val="auto"/>
                <w:sz w:val="21"/>
                <w:szCs w:val="21"/>
              </w:rPr>
              <w:t>师</w:t>
            </w:r>
          </w:p>
        </w:tc>
        <w:tc>
          <w:tcPr>
            <w:tcW w:w="1389" w:type="pct"/>
            <w:gridSpan w:val="4"/>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w:t>
            </w:r>
            <w:r>
              <w:rPr>
                <w:rFonts w:hint="eastAsia" w:ascii="Times New Roman" w:hAnsi="Times New Roman" w:cs="宋体"/>
                <w:bCs/>
                <w:color w:val="auto"/>
                <w:sz w:val="21"/>
                <w:szCs w:val="21"/>
                <w:lang w:val="en-US" w:eastAsia="zh-CN"/>
              </w:rPr>
              <w:t>市</w:t>
            </w:r>
            <w:r>
              <w:rPr>
                <w:rFonts w:hint="eastAsia" w:ascii="Times New Roman" w:hAnsi="Times New Roman" w:eastAsia="宋体" w:cs="宋体"/>
                <w:bCs/>
                <w:color w:val="auto"/>
                <w:sz w:val="21"/>
                <w:szCs w:val="21"/>
              </w:rPr>
              <w:t>人民医院</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74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Hans"/>
              </w:rPr>
              <w:t>负责方法技术的研发、实验标本采集及检测、数据收集及处理、论文撰写和修改。</w:t>
            </w:r>
          </w:p>
        </w:tc>
        <w:tc>
          <w:tcPr>
            <w:tcW w:w="513" w:type="pct"/>
            <w:gridSpan w:val="2"/>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lang w:val="en-US" w:eastAsia="zh-Hans"/>
              </w:rPr>
              <w:t>河北医学科技</w:t>
            </w:r>
            <w:r>
              <w:rPr>
                <w:rFonts w:hint="eastAsia" w:ascii="Times New Roman" w:hAnsi="Times New Roman" w:eastAsia="宋体" w:cs="宋体"/>
                <w:i w:val="0"/>
                <w:color w:val="auto"/>
                <w:sz w:val="21"/>
                <w:szCs w:val="21"/>
                <w:u w:val="none"/>
              </w:rPr>
              <w:t>奖</w:t>
            </w:r>
            <w:r>
              <w:rPr>
                <w:rFonts w:hint="eastAsia" w:ascii="Times New Roman" w:hAnsi="Times New Roman" w:eastAsia="宋体" w:cs="宋体"/>
                <w:i w:val="0"/>
                <w:color w:val="auto"/>
                <w:sz w:val="21"/>
                <w:szCs w:val="21"/>
                <w:u w:val="none"/>
                <w:lang w:val="en-US" w:eastAsia="zh-Hans"/>
              </w:rPr>
              <w:t>一等奖</w:t>
            </w:r>
            <w:r>
              <w:rPr>
                <w:rFonts w:hint="default" w:ascii="Times New Roman" w:hAnsi="Times New Roman" w:eastAsia="宋体" w:cs="宋体"/>
                <w:i w:val="0"/>
                <w:color w:val="auto"/>
                <w:sz w:val="21"/>
                <w:szCs w:val="21"/>
                <w:u w:val="none"/>
                <w:lang w:eastAsia="zh-Hans"/>
              </w:rPr>
              <w:t>1</w:t>
            </w:r>
            <w:r>
              <w:rPr>
                <w:rFonts w:hint="eastAsia" w:ascii="Times New Roman" w:hAnsi="Times New Roman" w:eastAsia="宋体" w:cs="宋体"/>
                <w:i w:val="0"/>
                <w:color w:val="auto"/>
                <w:sz w:val="21"/>
                <w:szCs w:val="21"/>
                <w:u w:val="none"/>
                <w:lang w:val="en-US" w:eastAsia="zh-Hans"/>
              </w:rPr>
              <w:t>项</w:t>
            </w:r>
            <w:r>
              <w:rPr>
                <w:rFonts w:hint="eastAsia" w:ascii="Times New Roman" w:hAnsi="Times New Roman" w:eastAsia="宋体" w:cs="宋体"/>
                <w:i w:val="0"/>
                <w:color w:val="auto"/>
                <w:sz w:val="21"/>
                <w:szCs w:val="21"/>
                <w:u w:val="none"/>
                <w:lang w:val="en-US" w:eastAsia="zh-CN"/>
              </w:rPr>
              <w:t>、</w:t>
            </w:r>
            <w:r>
              <w:rPr>
                <w:rFonts w:hint="eastAsia" w:ascii="Times New Roman" w:hAnsi="Times New Roman" w:eastAsia="宋体" w:cs="宋体"/>
                <w:i w:val="0"/>
                <w:color w:val="auto"/>
                <w:sz w:val="21"/>
                <w:szCs w:val="21"/>
                <w:u w:val="none"/>
              </w:rPr>
              <w:t>河北医学科技奖二等奖</w:t>
            </w:r>
            <w:r>
              <w:rPr>
                <w:rFonts w:hint="eastAsia" w:ascii="Times New Roman" w:hAnsi="Times New Roman" w:eastAsia="宋体" w:cs="宋体"/>
                <w:i w:val="0"/>
                <w:color w:val="auto"/>
                <w:sz w:val="21"/>
                <w:szCs w:val="21"/>
                <w:u w:val="none"/>
                <w:lang w:val="en-US" w:eastAsia="zh-CN"/>
              </w:rPr>
              <w:t>1</w:t>
            </w:r>
            <w:r>
              <w:rPr>
                <w:rFonts w:hint="eastAsia" w:ascii="Times New Roman" w:hAnsi="Times New Roman" w:eastAsia="宋体" w:cs="宋体"/>
                <w:i w:val="0"/>
                <w:color w:val="auto"/>
                <w:sz w:val="21"/>
                <w:szCs w:val="21"/>
                <w:u w:val="none"/>
                <w:lang w:val="en-US" w:eastAsia="zh-Han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6</w:t>
            </w:r>
          </w:p>
        </w:tc>
        <w:tc>
          <w:tcPr>
            <w:tcW w:w="835" w:type="pct"/>
            <w:gridSpan w:val="3"/>
            <w:vAlign w:val="center"/>
          </w:tcPr>
          <w:p>
            <w:pPr>
              <w:spacing w:line="320" w:lineRule="exact"/>
              <w:jc w:val="both"/>
              <w:rPr>
                <w:rFonts w:hint="eastAsia" w:ascii="Times New Roman" w:hAnsi="Times New Roman" w:eastAsia="宋体" w:cs="宋体"/>
                <w:bCs/>
                <w:color w:val="auto"/>
                <w:sz w:val="21"/>
                <w:szCs w:val="21"/>
                <w:lang w:eastAsia="zh-Hans"/>
              </w:rPr>
            </w:pPr>
            <w:r>
              <w:rPr>
                <w:rFonts w:hint="eastAsia" w:ascii="Times New Roman" w:hAnsi="Times New Roman" w:eastAsia="宋体" w:cs="宋体"/>
                <w:bCs/>
                <w:color w:val="auto"/>
                <w:sz w:val="21"/>
                <w:szCs w:val="21"/>
                <w:lang w:val="en-US" w:eastAsia="zh-Hans"/>
              </w:rPr>
              <w:t>齐菊菊</w:t>
            </w:r>
          </w:p>
        </w:tc>
        <w:tc>
          <w:tcPr>
            <w:tcW w:w="810"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snapToGrid w:val="0"/>
                <w:color w:val="auto"/>
                <w:kern w:val="0"/>
                <w:sz w:val="21"/>
                <w:szCs w:val="21"/>
                <w:u w:val="none"/>
                <w:lang w:val="en-US" w:eastAsia="zh-CN"/>
              </w:rPr>
              <w:t>主管技师</w:t>
            </w:r>
          </w:p>
        </w:tc>
        <w:tc>
          <w:tcPr>
            <w:tcW w:w="1389" w:type="pct"/>
            <w:gridSpan w:val="4"/>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w:t>
            </w:r>
            <w:r>
              <w:rPr>
                <w:rFonts w:hint="eastAsia" w:ascii="Times New Roman" w:hAnsi="Times New Roman" w:cs="宋体"/>
                <w:bCs/>
                <w:color w:val="auto"/>
                <w:sz w:val="21"/>
                <w:szCs w:val="21"/>
                <w:lang w:val="en-US" w:eastAsia="zh-CN"/>
              </w:rPr>
              <w:t>市</w:t>
            </w:r>
            <w:r>
              <w:rPr>
                <w:rFonts w:hint="eastAsia" w:ascii="Times New Roman" w:hAnsi="Times New Roman" w:eastAsia="宋体" w:cs="宋体"/>
                <w:bCs/>
                <w:color w:val="auto"/>
                <w:sz w:val="21"/>
                <w:szCs w:val="21"/>
              </w:rPr>
              <w:t>人民医院</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745" w:type="pct"/>
            <w:gridSpan w:val="3"/>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i w:val="0"/>
                <w:color w:val="auto"/>
                <w:sz w:val="21"/>
                <w:szCs w:val="21"/>
                <w:u w:val="none"/>
              </w:rPr>
              <w:t>负责方法技术的研发、数据处理与统计分析、论文撰写、投递和修改。</w:t>
            </w:r>
          </w:p>
        </w:tc>
        <w:tc>
          <w:tcPr>
            <w:tcW w:w="513" w:type="pct"/>
            <w:gridSpan w:val="2"/>
            <w:vAlign w:val="center"/>
          </w:tcPr>
          <w:p>
            <w:pPr>
              <w:spacing w:line="320" w:lineRule="exact"/>
              <w:jc w:val="both"/>
              <w:rPr>
                <w:rFonts w:ascii="Times New Roman" w:hAnsi="Times New Roman" w:eastAsia="宋体" w:cs="宋体"/>
                <w:bCs/>
                <w:color w:val="auto"/>
                <w:sz w:val="21"/>
                <w:szCs w:val="21"/>
              </w:rPr>
            </w:pPr>
            <w:r>
              <w:rPr>
                <w:rFonts w:ascii="Times New Roman" w:hAnsi="Times New Roman" w:eastAsia="宋体"/>
                <w:color w:val="auto"/>
                <w:sz w:val="21"/>
                <w:szCs w:val="21"/>
              </w:rPr>
              <w:t>河北医学科技奖</w:t>
            </w:r>
            <w:r>
              <w:rPr>
                <w:rFonts w:hint="eastAsia" w:ascii="Times New Roman" w:hAnsi="Times New Roman" w:eastAsia="宋体"/>
                <w:color w:val="auto"/>
                <w:sz w:val="21"/>
                <w:szCs w:val="21"/>
                <w:lang w:val="en-US" w:eastAsia="zh-CN"/>
              </w:rPr>
              <w:t>一</w:t>
            </w:r>
            <w:r>
              <w:rPr>
                <w:rFonts w:ascii="Times New Roman" w:hAnsi="Times New Roman" w:eastAsia="宋体"/>
                <w:color w:val="auto"/>
                <w:sz w:val="21"/>
                <w:szCs w:val="21"/>
              </w:rPr>
              <w:t>等奖</w:t>
            </w:r>
            <w:r>
              <w:rPr>
                <w:rFonts w:hint="eastAsia" w:ascii="Times New Roman" w:hAnsi="Times New Roman" w:eastAsia="宋体"/>
                <w:color w:val="auto"/>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hint="eastAsia" w:ascii="Times New Roman" w:hAnsi="Times New Roman" w:eastAsia="宋体" w:cs="宋体"/>
                <w:bCs/>
                <w:sz w:val="21"/>
                <w:szCs w:val="21"/>
                <w:lang w:val="en-US" w:eastAsia="zh-CN"/>
              </w:rPr>
            </w:pPr>
            <w:bookmarkStart w:id="0" w:name="_GoBack" w:colFirst="9" w:colLast="10"/>
            <w:r>
              <w:rPr>
                <w:rFonts w:hint="eastAsia" w:ascii="Times New Roman" w:hAnsi="Times New Roman" w:cs="宋体"/>
                <w:bCs/>
                <w:sz w:val="21"/>
                <w:szCs w:val="21"/>
                <w:lang w:val="en-US" w:eastAsia="zh-CN"/>
              </w:rPr>
              <w:t>7</w:t>
            </w:r>
          </w:p>
        </w:tc>
        <w:tc>
          <w:tcPr>
            <w:tcW w:w="835" w:type="pct"/>
            <w:gridSpan w:val="3"/>
            <w:vAlign w:val="center"/>
          </w:tcPr>
          <w:p>
            <w:pPr>
              <w:spacing w:line="320" w:lineRule="exact"/>
              <w:jc w:val="both"/>
              <w:rPr>
                <w:rFonts w:hint="eastAsia" w:ascii="Times New Roman" w:hAnsi="Times New Roman" w:eastAsia="宋体" w:cs="宋体"/>
                <w:bCs/>
                <w:color w:val="auto"/>
                <w:sz w:val="21"/>
                <w:szCs w:val="21"/>
                <w:lang w:val="en-US" w:eastAsia="zh-CN"/>
              </w:rPr>
            </w:pPr>
            <w:r>
              <w:rPr>
                <w:rFonts w:hint="eastAsia" w:ascii="Times New Roman" w:hAnsi="Times New Roman" w:cs="宋体"/>
                <w:bCs/>
                <w:color w:val="auto"/>
                <w:sz w:val="21"/>
                <w:szCs w:val="21"/>
                <w:lang w:val="en-US" w:eastAsia="zh-CN"/>
              </w:rPr>
              <w:t>申辛欣</w:t>
            </w:r>
          </w:p>
        </w:tc>
        <w:tc>
          <w:tcPr>
            <w:tcW w:w="810" w:type="pct"/>
            <w:gridSpan w:val="3"/>
            <w:vAlign w:val="center"/>
          </w:tcPr>
          <w:p>
            <w:pPr>
              <w:spacing w:line="320" w:lineRule="exact"/>
              <w:jc w:val="both"/>
              <w:rPr>
                <w:rFonts w:hint="default"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副主任技师</w:t>
            </w:r>
          </w:p>
        </w:tc>
        <w:tc>
          <w:tcPr>
            <w:tcW w:w="1389" w:type="pct"/>
            <w:gridSpan w:val="4"/>
            <w:vAlign w:val="center"/>
          </w:tcPr>
          <w:p>
            <w:pPr>
              <w:spacing w:line="320" w:lineRule="exact"/>
              <w:jc w:val="both"/>
              <w:rPr>
                <w:rFonts w:hint="eastAsia" w:ascii="Times New Roman" w:hAnsi="Times New Roman" w:eastAsia="宋体" w:cs="宋体"/>
                <w:bCs/>
                <w:color w:val="auto"/>
                <w:sz w:val="21"/>
                <w:szCs w:val="21"/>
              </w:rPr>
            </w:pPr>
            <w:r>
              <w:rPr>
                <w:rFonts w:hint="eastAsia" w:ascii="Times New Roman" w:hAnsi="Times New Roman" w:eastAsia="宋体" w:cs="宋体"/>
                <w:snapToGrid w:val="0"/>
                <w:color w:val="000000"/>
                <w:kern w:val="0"/>
                <w:sz w:val="21"/>
                <w:szCs w:val="21"/>
                <w:lang w:val="en-US" w:eastAsia="zh-CN" w:bidi="ar"/>
              </w:rPr>
              <w:t>中国疾病预防控制中心病毒病预防控制所</w:t>
            </w:r>
          </w:p>
        </w:tc>
        <w:tc>
          <w:tcPr>
            <w:tcW w:w="432" w:type="pct"/>
            <w:vAlign w:val="center"/>
          </w:tcPr>
          <w:p>
            <w:pPr>
              <w:spacing w:line="320" w:lineRule="exact"/>
              <w:jc w:val="both"/>
              <w:rPr>
                <w:rFonts w:hint="eastAsia" w:ascii="Times New Roman" w:hAnsi="Times New Roman" w:eastAsia="宋体" w:cs="宋体"/>
                <w:bCs/>
                <w:color w:val="auto"/>
                <w:sz w:val="21"/>
                <w:szCs w:val="21"/>
              </w:rPr>
            </w:pPr>
            <w:r>
              <w:rPr>
                <w:rFonts w:hint="eastAsia" w:ascii="Times New Roman" w:hAnsi="Times New Roman" w:eastAsia="宋体" w:cs="宋体"/>
                <w:snapToGrid w:val="0"/>
                <w:color w:val="000000"/>
                <w:kern w:val="0"/>
                <w:sz w:val="21"/>
                <w:szCs w:val="21"/>
                <w:lang w:val="en-US" w:eastAsia="zh-CN" w:bidi="ar"/>
              </w:rPr>
              <w:t>中国疾病预防控制中心病毒病预防控制所</w:t>
            </w:r>
          </w:p>
        </w:tc>
        <w:tc>
          <w:tcPr>
            <w:tcW w:w="745" w:type="pct"/>
            <w:gridSpan w:val="3"/>
            <w:vAlign w:val="center"/>
          </w:tcPr>
          <w:p>
            <w:pPr>
              <w:spacing w:line="320" w:lineRule="exact"/>
              <w:jc w:val="both"/>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Hans"/>
              </w:rPr>
              <w:t>负责方法技术的研发、数据处理与统计分析、论文撰写、投递和修改。</w:t>
            </w:r>
          </w:p>
        </w:tc>
        <w:tc>
          <w:tcPr>
            <w:tcW w:w="513" w:type="pct"/>
            <w:gridSpan w:val="2"/>
            <w:vAlign w:val="center"/>
          </w:tcPr>
          <w:p>
            <w:pPr>
              <w:spacing w:line="320" w:lineRule="exact"/>
              <w:jc w:val="both"/>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中华预防医学会科技进步奖三等奖1项、北京市科技进步奖三等奖1项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hint="eastAsia" w:ascii="Times New Roman" w:hAnsi="Times New Roman" w:eastAsia="宋体" w:cs="宋体"/>
                <w:bCs/>
                <w:sz w:val="21"/>
                <w:szCs w:val="21"/>
                <w:lang w:eastAsia="zh-CN"/>
              </w:rPr>
            </w:pPr>
            <w:r>
              <w:rPr>
                <w:rFonts w:hint="eastAsia" w:ascii="Times New Roman" w:hAnsi="Times New Roman" w:cs="宋体"/>
                <w:bCs/>
                <w:sz w:val="21"/>
                <w:szCs w:val="21"/>
                <w:lang w:val="en-US" w:eastAsia="zh-CN"/>
              </w:rPr>
              <w:t>8</w:t>
            </w:r>
          </w:p>
        </w:tc>
        <w:tc>
          <w:tcPr>
            <w:tcW w:w="835" w:type="pct"/>
            <w:gridSpan w:val="3"/>
            <w:vAlign w:val="center"/>
          </w:tcPr>
          <w:p>
            <w:pPr>
              <w:spacing w:line="320" w:lineRule="exact"/>
              <w:jc w:val="both"/>
              <w:rPr>
                <w:rFonts w:hint="eastAsia" w:ascii="Times New Roman" w:hAnsi="Times New Roman" w:eastAsia="宋体" w:cs="宋体"/>
                <w:bCs/>
                <w:color w:val="auto"/>
                <w:sz w:val="21"/>
                <w:szCs w:val="21"/>
                <w:lang w:eastAsia="zh-Hans"/>
              </w:rPr>
            </w:pPr>
            <w:r>
              <w:rPr>
                <w:rFonts w:hint="eastAsia" w:ascii="Times New Roman" w:hAnsi="Times New Roman" w:eastAsia="宋体" w:cs="宋体"/>
                <w:bCs/>
                <w:color w:val="auto"/>
                <w:sz w:val="21"/>
                <w:szCs w:val="21"/>
                <w:lang w:val="en-US" w:eastAsia="zh-Hans"/>
              </w:rPr>
              <w:t>李玉雪</w:t>
            </w:r>
          </w:p>
        </w:tc>
        <w:tc>
          <w:tcPr>
            <w:tcW w:w="810" w:type="pct"/>
            <w:gridSpan w:val="3"/>
            <w:vAlign w:val="center"/>
          </w:tcPr>
          <w:p>
            <w:pPr>
              <w:spacing w:line="320" w:lineRule="exact"/>
              <w:jc w:val="both"/>
              <w:rPr>
                <w:rFonts w:ascii="Times New Roman" w:hAnsi="Times New Roman" w:eastAsia="宋体" w:cs="宋体"/>
                <w:bCs/>
                <w:color w:val="auto"/>
                <w:sz w:val="21"/>
                <w:szCs w:val="21"/>
              </w:rPr>
            </w:pPr>
            <w:r>
              <w:rPr>
                <w:rFonts w:ascii="Times New Roman" w:hAnsi="Times New Roman" w:eastAsia="宋体" w:cs="宋体"/>
                <w:color w:val="auto"/>
                <w:sz w:val="21"/>
                <w:szCs w:val="21"/>
              </w:rPr>
              <w:t>副主任技师</w:t>
            </w:r>
          </w:p>
        </w:tc>
        <w:tc>
          <w:tcPr>
            <w:tcW w:w="1389" w:type="pct"/>
            <w:gridSpan w:val="4"/>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w:t>
            </w:r>
            <w:r>
              <w:rPr>
                <w:rFonts w:hint="eastAsia" w:ascii="Times New Roman" w:hAnsi="Times New Roman" w:cs="宋体"/>
                <w:bCs/>
                <w:color w:val="auto"/>
                <w:sz w:val="21"/>
                <w:szCs w:val="21"/>
                <w:lang w:val="en-US" w:eastAsia="zh-CN"/>
              </w:rPr>
              <w:t>市</w:t>
            </w:r>
            <w:r>
              <w:rPr>
                <w:rFonts w:hint="eastAsia" w:ascii="Times New Roman" w:hAnsi="Times New Roman" w:eastAsia="宋体" w:cs="宋体"/>
                <w:bCs/>
                <w:color w:val="auto"/>
                <w:sz w:val="21"/>
                <w:szCs w:val="21"/>
              </w:rPr>
              <w:t>人民医院</w:t>
            </w:r>
          </w:p>
        </w:tc>
        <w:tc>
          <w:tcPr>
            <w:tcW w:w="432" w:type="pct"/>
            <w:vAlign w:val="center"/>
          </w:tcPr>
          <w:p>
            <w:pPr>
              <w:spacing w:line="320" w:lineRule="exact"/>
              <w:jc w:val="both"/>
              <w:rPr>
                <w:rFonts w:ascii="Times New Roman" w:hAnsi="Times New Roman" w:eastAsia="宋体" w:cs="宋体"/>
                <w:bCs/>
                <w:color w:val="auto"/>
                <w:sz w:val="21"/>
                <w:szCs w:val="21"/>
              </w:rPr>
            </w:pPr>
            <w:r>
              <w:rPr>
                <w:rFonts w:hint="eastAsia" w:ascii="Times New Roman" w:hAnsi="Times New Roman" w:eastAsia="宋体" w:cs="宋体"/>
                <w:bCs/>
                <w:color w:val="auto"/>
                <w:sz w:val="21"/>
                <w:szCs w:val="21"/>
              </w:rPr>
              <w:t>石家庄市人民医院</w:t>
            </w:r>
          </w:p>
        </w:tc>
        <w:tc>
          <w:tcPr>
            <w:tcW w:w="745" w:type="pct"/>
            <w:gridSpan w:val="3"/>
            <w:vAlign w:val="center"/>
          </w:tcPr>
          <w:p>
            <w:pPr>
              <w:spacing w:line="320" w:lineRule="exact"/>
              <w:jc w:val="both"/>
              <w:rPr>
                <w:rFonts w:hint="eastAsia" w:ascii="Times New Roman" w:hAnsi="Times New Roman" w:eastAsia="宋体" w:cs="宋体"/>
                <w:bCs/>
                <w:color w:val="auto"/>
                <w:sz w:val="21"/>
                <w:szCs w:val="21"/>
                <w:lang w:eastAsia="zh-CN"/>
              </w:rPr>
            </w:pPr>
            <w:r>
              <w:rPr>
                <w:rFonts w:hint="eastAsia" w:ascii="Times New Roman" w:hAnsi="Times New Roman" w:cs="宋体"/>
                <w:bCs/>
                <w:color w:val="auto"/>
                <w:sz w:val="21"/>
                <w:szCs w:val="21"/>
                <w:lang w:val="en-US" w:eastAsia="zh-CN"/>
              </w:rPr>
              <w:t>负责采</w:t>
            </w:r>
            <w:r>
              <w:rPr>
                <w:rFonts w:hint="eastAsia" w:ascii="Times New Roman" w:hAnsi="Times New Roman" w:eastAsia="宋体" w:cs="宋体"/>
                <w:bCs/>
                <w:color w:val="auto"/>
                <w:sz w:val="21"/>
                <w:szCs w:val="21"/>
              </w:rPr>
              <w:t>集临床标本</w:t>
            </w:r>
            <w:r>
              <w:rPr>
                <w:rFonts w:hint="eastAsia" w:ascii="Times New Roman" w:hAnsi="Times New Roman" w:cs="宋体"/>
                <w:bCs/>
                <w:color w:val="auto"/>
                <w:sz w:val="21"/>
                <w:szCs w:val="21"/>
                <w:lang w:val="en-US" w:eastAsia="zh-CN"/>
              </w:rPr>
              <w:t>及检测</w:t>
            </w:r>
            <w:r>
              <w:rPr>
                <w:rFonts w:hint="eastAsia" w:ascii="Times New Roman" w:hAnsi="Times New Roman" w:cs="宋体"/>
                <w:bCs/>
                <w:color w:val="auto"/>
                <w:sz w:val="21"/>
                <w:szCs w:val="21"/>
                <w:lang w:eastAsia="zh-CN"/>
              </w:rPr>
              <w:t>，</w:t>
            </w:r>
            <w:r>
              <w:rPr>
                <w:rFonts w:hint="eastAsia" w:ascii="Times New Roman" w:hAnsi="Times New Roman" w:eastAsia="宋体" w:cs="宋体"/>
                <w:bCs/>
                <w:color w:val="auto"/>
                <w:sz w:val="21"/>
                <w:szCs w:val="21"/>
                <w:lang w:val="en-US" w:eastAsia="zh-Hans"/>
              </w:rPr>
              <w:t>数据处理与统计分析、</w:t>
            </w:r>
            <w:r>
              <w:rPr>
                <w:rFonts w:hint="eastAsia" w:ascii="Times New Roman" w:hAnsi="Times New Roman" w:eastAsia="宋体" w:cs="宋体"/>
                <w:i w:val="0"/>
                <w:color w:val="auto"/>
                <w:sz w:val="21"/>
                <w:szCs w:val="21"/>
                <w:u w:val="none"/>
              </w:rPr>
              <w:t>论文撰写</w:t>
            </w:r>
            <w:r>
              <w:rPr>
                <w:rFonts w:hint="eastAsia" w:ascii="Times New Roman" w:hAnsi="Times New Roman" w:cs="宋体"/>
                <w:bCs/>
                <w:color w:val="auto"/>
                <w:sz w:val="21"/>
                <w:szCs w:val="21"/>
                <w:lang w:eastAsia="zh-CN"/>
              </w:rPr>
              <w:t>。</w:t>
            </w:r>
          </w:p>
        </w:tc>
        <w:tc>
          <w:tcPr>
            <w:tcW w:w="513" w:type="pct"/>
            <w:gridSpan w:val="2"/>
            <w:vAlign w:val="center"/>
          </w:tcPr>
          <w:p>
            <w:pPr>
              <w:spacing w:line="320" w:lineRule="exact"/>
              <w:jc w:val="both"/>
              <w:rPr>
                <w:rFonts w:ascii="Times New Roman" w:hAnsi="Times New Roman" w:eastAsia="宋体" w:cs="宋体"/>
                <w:bCs/>
                <w:color w:val="auto"/>
                <w:sz w:val="21"/>
                <w:szCs w:val="21"/>
              </w:rPr>
            </w:pPr>
            <w:r>
              <w:rPr>
                <w:rFonts w:ascii="Times New Roman" w:hAnsi="Times New Roman" w:eastAsia="宋体"/>
                <w:color w:val="auto"/>
                <w:sz w:val="21"/>
                <w:szCs w:val="21"/>
              </w:rPr>
              <w:t>河北医学科技奖二等奖</w:t>
            </w:r>
            <w:r>
              <w:rPr>
                <w:rFonts w:hint="eastAsia" w:ascii="Times New Roman" w:hAnsi="Times New Roman" w:eastAsia="宋体"/>
                <w:color w:val="auto"/>
                <w:sz w:val="21"/>
                <w:szCs w:val="21"/>
                <w:lang w:val="en-US" w:eastAsia="zh-CN"/>
              </w:rPr>
              <w:t>1项、</w:t>
            </w:r>
            <w:r>
              <w:rPr>
                <w:rFonts w:ascii="Times New Roman" w:hAnsi="Times New Roman" w:eastAsia="宋体"/>
                <w:color w:val="auto"/>
                <w:sz w:val="21"/>
                <w:szCs w:val="21"/>
              </w:rPr>
              <w:t>河北医学科技奖三等奖</w:t>
            </w:r>
            <w:r>
              <w:rPr>
                <w:rFonts w:hint="eastAsia" w:ascii="Times New Roman" w:hAnsi="Times New Roman" w:eastAsia="宋体"/>
                <w:color w:val="auto"/>
                <w:sz w:val="21"/>
                <w:szCs w:val="21"/>
                <w:lang w:val="en-US" w:eastAsia="zh-CN"/>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hint="eastAsia" w:ascii="Times New Roman" w:hAnsi="Times New Roman" w:eastAsia="宋体" w:cs="宋体"/>
                <w:bCs/>
                <w:sz w:val="21"/>
                <w:szCs w:val="21"/>
                <w:lang w:eastAsia="zh-CN"/>
              </w:rPr>
            </w:pPr>
            <w:r>
              <w:rPr>
                <w:rFonts w:hint="eastAsia" w:ascii="Times New Roman" w:hAnsi="Times New Roman" w:cs="宋体"/>
                <w:bCs/>
                <w:sz w:val="21"/>
                <w:szCs w:val="21"/>
                <w:lang w:val="en-US" w:eastAsia="zh-CN"/>
              </w:rPr>
              <w:t>9</w:t>
            </w:r>
          </w:p>
        </w:tc>
        <w:tc>
          <w:tcPr>
            <w:tcW w:w="835" w:type="pct"/>
            <w:gridSpan w:val="3"/>
            <w:vAlign w:val="center"/>
          </w:tcPr>
          <w:p>
            <w:pPr>
              <w:spacing w:line="320" w:lineRule="exact"/>
              <w:jc w:val="both"/>
              <w:rPr>
                <w:rFonts w:hint="eastAsia" w:ascii="Times New Roman" w:hAnsi="Times New Roman" w:eastAsia="宋体" w:cs="宋体"/>
                <w:bCs/>
                <w:sz w:val="21"/>
                <w:szCs w:val="21"/>
                <w:lang w:eastAsia="zh-Hans"/>
              </w:rPr>
            </w:pPr>
            <w:r>
              <w:rPr>
                <w:rFonts w:hint="eastAsia" w:ascii="Times New Roman" w:hAnsi="Times New Roman" w:eastAsia="宋体" w:cs="宋体"/>
                <w:bCs/>
                <w:sz w:val="21"/>
                <w:szCs w:val="21"/>
                <w:lang w:val="en-US" w:eastAsia="zh-Hans"/>
              </w:rPr>
              <w:t>王金荣</w:t>
            </w:r>
          </w:p>
        </w:tc>
        <w:tc>
          <w:tcPr>
            <w:tcW w:w="810" w:type="pct"/>
            <w:gridSpan w:val="3"/>
            <w:vAlign w:val="center"/>
          </w:tcPr>
          <w:p>
            <w:pPr>
              <w:spacing w:line="320" w:lineRule="exact"/>
              <w:jc w:val="both"/>
              <w:rPr>
                <w:rFonts w:hint="eastAsia" w:ascii="Times New Roman" w:hAnsi="Times New Roman" w:eastAsia="宋体" w:cs="宋体"/>
                <w:bCs/>
                <w:sz w:val="21"/>
                <w:szCs w:val="21"/>
                <w:lang w:val="en-US" w:eastAsia="zh-Hans"/>
              </w:rPr>
            </w:pPr>
            <w:r>
              <w:rPr>
                <w:rFonts w:hint="eastAsia" w:ascii="Times New Roman" w:hAnsi="Times New Roman" w:eastAsia="宋体" w:cs="宋体"/>
                <w:bCs/>
                <w:sz w:val="21"/>
                <w:szCs w:val="21"/>
                <w:lang w:val="en-US" w:eastAsia="zh-Hans"/>
              </w:rPr>
              <w:t>技师</w:t>
            </w:r>
          </w:p>
        </w:tc>
        <w:tc>
          <w:tcPr>
            <w:tcW w:w="1389" w:type="pct"/>
            <w:gridSpan w:val="4"/>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石家庄市人民医院</w:t>
            </w:r>
          </w:p>
        </w:tc>
        <w:tc>
          <w:tcPr>
            <w:tcW w:w="432"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石家庄市人民医院</w:t>
            </w:r>
          </w:p>
        </w:tc>
        <w:tc>
          <w:tcPr>
            <w:tcW w:w="745" w:type="pct"/>
            <w:gridSpan w:val="3"/>
            <w:vAlign w:val="center"/>
          </w:tcPr>
          <w:p>
            <w:pPr>
              <w:spacing w:line="320" w:lineRule="exact"/>
              <w:jc w:val="both"/>
              <w:rPr>
                <w:rFonts w:ascii="Times New Roman" w:hAnsi="Times New Roman" w:eastAsia="宋体" w:cs="宋体"/>
                <w:bCs/>
                <w:color w:val="0070C0"/>
                <w:sz w:val="21"/>
                <w:szCs w:val="21"/>
              </w:rPr>
            </w:pPr>
            <w:r>
              <w:rPr>
                <w:rFonts w:hint="eastAsia" w:ascii="Times New Roman" w:hAnsi="Times New Roman" w:eastAsia="宋体" w:cs="宋体"/>
                <w:bCs/>
                <w:sz w:val="21"/>
                <w:szCs w:val="21"/>
              </w:rPr>
              <w:t>负责实验室标本检测、</w:t>
            </w:r>
            <w:r>
              <w:rPr>
                <w:rFonts w:hint="eastAsia" w:ascii="Times New Roman" w:hAnsi="Times New Roman" w:eastAsia="宋体" w:cs="宋体"/>
                <w:i w:val="0"/>
                <w:color w:val="auto"/>
                <w:sz w:val="21"/>
                <w:szCs w:val="21"/>
                <w:u w:val="none"/>
              </w:rPr>
              <w:t>数据处理与统计分析、论文撰写。</w:t>
            </w:r>
          </w:p>
        </w:tc>
        <w:tc>
          <w:tcPr>
            <w:tcW w:w="513" w:type="pct"/>
            <w:gridSpan w:val="2"/>
            <w:vAlign w:val="center"/>
          </w:tcPr>
          <w:p>
            <w:pPr>
              <w:spacing w:line="320" w:lineRule="exact"/>
              <w:jc w:val="both"/>
              <w:rPr>
                <w:rFonts w:hint="eastAsia" w:ascii="Times New Roman" w:hAnsi="Times New Roman" w:eastAsia="宋体" w:cs="宋体"/>
                <w:bCs/>
                <w:sz w:val="21"/>
                <w:szCs w:val="21"/>
                <w:lang w:val="en-US" w:eastAsia="zh-Hans"/>
              </w:rPr>
            </w:pPr>
            <w:r>
              <w:rPr>
                <w:rFonts w:hint="eastAsia" w:ascii="Times New Roman" w:hAnsi="Times New Roman" w:eastAsia="宋体" w:cs="宋体"/>
                <w:bCs/>
                <w:sz w:val="21"/>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hint="default" w:ascii="Times New Roman" w:hAnsi="Times New Roman" w:eastAsia="宋体" w:cs="宋体"/>
                <w:bCs/>
                <w:sz w:val="21"/>
                <w:szCs w:val="21"/>
                <w:lang w:val="en-US" w:eastAsia="zh-CN"/>
              </w:rPr>
            </w:pPr>
            <w:r>
              <w:rPr>
                <w:rFonts w:hint="eastAsia" w:ascii="Times New Roman" w:hAnsi="Times New Roman" w:cs="宋体"/>
                <w:bCs/>
                <w:sz w:val="21"/>
                <w:szCs w:val="21"/>
                <w:lang w:val="en-US" w:eastAsia="zh-CN"/>
              </w:rPr>
              <w:t>10</w:t>
            </w:r>
          </w:p>
        </w:tc>
        <w:tc>
          <w:tcPr>
            <w:tcW w:w="835" w:type="pct"/>
            <w:gridSpan w:val="3"/>
            <w:vAlign w:val="center"/>
          </w:tcPr>
          <w:p>
            <w:pPr>
              <w:spacing w:line="320" w:lineRule="exact"/>
              <w:jc w:val="both"/>
              <w:rPr>
                <w:rFonts w:hint="eastAsia" w:ascii="Times New Roman" w:hAnsi="Times New Roman" w:eastAsia="宋体" w:cs="宋体"/>
                <w:bCs/>
                <w:sz w:val="21"/>
                <w:szCs w:val="21"/>
                <w:lang w:eastAsia="zh-Hans"/>
              </w:rPr>
            </w:pPr>
            <w:r>
              <w:rPr>
                <w:rFonts w:hint="eastAsia" w:ascii="Times New Roman" w:hAnsi="Times New Roman" w:eastAsia="宋体" w:cs="宋体"/>
                <w:bCs/>
                <w:sz w:val="21"/>
                <w:szCs w:val="21"/>
                <w:lang w:val="en-US" w:eastAsia="zh-Hans"/>
              </w:rPr>
              <w:t>史金英</w:t>
            </w:r>
          </w:p>
        </w:tc>
        <w:tc>
          <w:tcPr>
            <w:tcW w:w="810" w:type="pct"/>
            <w:gridSpan w:val="3"/>
            <w:vAlign w:val="center"/>
          </w:tcPr>
          <w:p>
            <w:pPr>
              <w:spacing w:line="320" w:lineRule="exact"/>
              <w:jc w:val="both"/>
              <w:rPr>
                <w:rFonts w:ascii="Times New Roman" w:hAnsi="Times New Roman" w:eastAsia="宋体" w:cs="宋体"/>
                <w:bCs/>
                <w:sz w:val="21"/>
                <w:szCs w:val="21"/>
              </w:rPr>
            </w:pPr>
            <w:r>
              <w:rPr>
                <w:rFonts w:hint="default" w:ascii="Times New Roman" w:hAnsi="Times New Roman" w:eastAsia="宋体" w:cs="宋体"/>
                <w:bCs/>
                <w:sz w:val="21"/>
                <w:szCs w:val="21"/>
                <w:lang w:val="en-US" w:eastAsia="zh-Hans"/>
              </w:rPr>
              <w:t>主任医师</w:t>
            </w:r>
          </w:p>
        </w:tc>
        <w:tc>
          <w:tcPr>
            <w:tcW w:w="1389" w:type="pct"/>
            <w:gridSpan w:val="4"/>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石家庄市人民医院</w:t>
            </w:r>
          </w:p>
        </w:tc>
        <w:tc>
          <w:tcPr>
            <w:tcW w:w="432"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石家庄市人民医院</w:t>
            </w:r>
          </w:p>
        </w:tc>
        <w:tc>
          <w:tcPr>
            <w:tcW w:w="745" w:type="pct"/>
            <w:gridSpan w:val="3"/>
            <w:vAlign w:val="center"/>
          </w:tcPr>
          <w:p>
            <w:pPr>
              <w:spacing w:line="320" w:lineRule="exact"/>
              <w:jc w:val="both"/>
              <w:rPr>
                <w:rFonts w:hint="eastAsia" w:ascii="Times New Roman" w:hAnsi="Times New Roman" w:eastAsia="宋体" w:cs="宋体"/>
                <w:bCs/>
                <w:color w:val="0070C0"/>
                <w:sz w:val="21"/>
                <w:szCs w:val="21"/>
                <w:lang w:eastAsia="zh-CN"/>
              </w:rPr>
            </w:pPr>
            <w:r>
              <w:rPr>
                <w:rFonts w:hint="eastAsia" w:ascii="Times New Roman" w:hAnsi="Times New Roman" w:cs="宋体"/>
                <w:bCs/>
                <w:sz w:val="21"/>
                <w:szCs w:val="21"/>
                <w:lang w:val="en-US" w:eastAsia="zh-CN"/>
              </w:rPr>
              <w:t>负责临床资料采集、患者治疗评估以及论文撰写。</w:t>
            </w:r>
          </w:p>
        </w:tc>
        <w:tc>
          <w:tcPr>
            <w:tcW w:w="513" w:type="pct"/>
            <w:gridSpan w:val="2"/>
            <w:vAlign w:val="center"/>
          </w:tcPr>
          <w:p>
            <w:pPr>
              <w:spacing w:line="320" w:lineRule="exact"/>
              <w:jc w:val="both"/>
              <w:rPr>
                <w:rFonts w:hint="default" w:ascii="Times New Roman" w:hAnsi="Times New Roman" w:eastAsia="宋体" w:cs="宋体"/>
                <w:bCs/>
                <w:sz w:val="21"/>
                <w:szCs w:val="21"/>
                <w:lang w:val="en-US" w:eastAsia="zh-CN"/>
              </w:rPr>
            </w:pPr>
            <w:r>
              <w:rPr>
                <w:rFonts w:hint="eastAsia" w:ascii="Times New Roman" w:hAnsi="Times New Roman" w:cs="宋体"/>
                <w:bCs/>
                <w:sz w:val="21"/>
                <w:szCs w:val="21"/>
                <w:lang w:val="en-US" w:eastAsia="zh-CN"/>
              </w:rPr>
              <w:t>河北省科技进步奖二等奖1项，三等奖1项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六、完成人合作关系说明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firstLine="480" w:firstLineChars="200"/>
              <w:jc w:val="both"/>
              <w:textAlignment w:val="baseline"/>
              <w:rPr>
                <w:rFonts w:ascii="Times New Roman" w:hAnsi="Times New Roman" w:eastAsia="宋体" w:cs="宋体"/>
                <w:bCs/>
                <w:sz w:val="24"/>
              </w:rPr>
            </w:pPr>
            <w:r>
              <w:rPr>
                <w:rFonts w:hint="eastAsia" w:ascii="Times New Roman" w:hAnsi="Times New Roman" w:eastAsia="宋体"/>
                <w:sz w:val="24"/>
                <w:szCs w:val="24"/>
                <w:lang w:val="en-US" w:eastAsia="zh-Hans"/>
              </w:rPr>
              <w:t>李立新</w:t>
            </w:r>
            <w:r>
              <w:rPr>
                <w:rFonts w:hint="default" w:ascii="Times New Roman" w:hAnsi="Times New Roman" w:eastAsia="宋体"/>
                <w:sz w:val="24"/>
                <w:szCs w:val="24"/>
                <w:lang w:eastAsia="zh-Hans"/>
              </w:rPr>
              <w:t>，</w:t>
            </w:r>
            <w:r>
              <w:rPr>
                <w:rFonts w:hint="eastAsia" w:ascii="Times New Roman" w:hAnsi="Times New Roman" w:eastAsia="宋体"/>
                <w:sz w:val="24"/>
                <w:szCs w:val="24"/>
                <w:lang w:val="en-US" w:eastAsia="zh-Hans"/>
              </w:rPr>
              <w:t>宋国威</w:t>
            </w:r>
            <w:r>
              <w:rPr>
                <w:rFonts w:hint="default" w:ascii="Times New Roman" w:hAnsi="Times New Roman" w:eastAsia="宋体"/>
                <w:sz w:val="24"/>
                <w:szCs w:val="24"/>
                <w:lang w:eastAsia="zh-Hans"/>
              </w:rPr>
              <w:t>，</w:t>
            </w:r>
            <w:r>
              <w:rPr>
                <w:rFonts w:hint="eastAsia" w:ascii="Times New Roman" w:hAnsi="Times New Roman" w:eastAsia="宋体"/>
                <w:sz w:val="24"/>
                <w:szCs w:val="24"/>
                <w:lang w:val="en-US" w:eastAsia="zh-CN"/>
              </w:rPr>
              <w:t>马学军</w:t>
            </w:r>
            <w:r>
              <w:rPr>
                <w:rFonts w:hint="default" w:ascii="Times New Roman" w:hAnsi="Times New Roman" w:eastAsia="宋体"/>
                <w:sz w:val="24"/>
                <w:szCs w:val="24"/>
                <w:lang w:eastAsia="zh-Hans"/>
              </w:rPr>
              <w:t>，</w:t>
            </w:r>
            <w:r>
              <w:rPr>
                <w:rFonts w:hint="eastAsia" w:ascii="Times New Roman" w:hAnsi="Times New Roman" w:eastAsia="宋体"/>
                <w:sz w:val="24"/>
                <w:szCs w:val="24"/>
                <w:lang w:val="en-US" w:eastAsia="zh-Hans"/>
              </w:rPr>
              <w:t>潘婧</w:t>
            </w:r>
            <w:r>
              <w:rPr>
                <w:rFonts w:hint="eastAsia" w:ascii="Times New Roman" w:hAnsi="Times New Roman" w:eastAsia="宋体"/>
                <w:sz w:val="24"/>
                <w:szCs w:val="24"/>
                <w:lang w:val="en-US" w:eastAsia="zh-CN"/>
              </w:rPr>
              <w:t>，齐菊菊</w:t>
            </w:r>
            <w:r>
              <w:rPr>
                <w:rFonts w:hint="eastAsia" w:ascii="Times New Roman" w:hAnsi="Times New Roman"/>
                <w:sz w:val="24"/>
                <w:szCs w:val="24"/>
                <w:lang w:val="en-US" w:eastAsia="zh-CN"/>
              </w:rPr>
              <w:t>，申辛欣</w:t>
            </w:r>
            <w:r>
              <w:rPr>
                <w:rFonts w:hint="eastAsia" w:ascii="Times New Roman" w:hAnsi="Times New Roman" w:eastAsia="宋体"/>
                <w:sz w:val="24"/>
                <w:szCs w:val="24"/>
                <w:lang w:val="en-US" w:eastAsia="zh-Hans"/>
              </w:rPr>
              <w:t>共同完成了</w:t>
            </w:r>
            <w:r>
              <w:rPr>
                <w:rFonts w:hint="eastAsia" w:ascii="Times New Roman" w:hAnsi="Times New Roman" w:eastAsia="宋体"/>
                <w:sz w:val="24"/>
                <w:szCs w:val="24"/>
                <w:lang w:val="en-US" w:eastAsia="zh-CN"/>
              </w:rPr>
              <w:t>快速检测呼吸道合胞病毒（RSV）的含内参双重等温核酸扩增（RAA）检测方法</w:t>
            </w:r>
            <w:r>
              <w:rPr>
                <w:rFonts w:hint="default" w:ascii="Times New Roman" w:hAnsi="Times New Roman" w:eastAsia="宋体"/>
                <w:sz w:val="24"/>
                <w:szCs w:val="24"/>
                <w:lang w:eastAsia="zh-CN"/>
              </w:rPr>
              <w:t>；</w:t>
            </w:r>
            <w:r>
              <w:rPr>
                <w:rFonts w:hint="eastAsia" w:ascii="Times New Roman" w:hAnsi="Times New Roman" w:eastAsia="宋体" w:cs="宋体"/>
                <w:color w:val="auto"/>
                <w:sz w:val="24"/>
                <w:szCs w:val="24"/>
                <w:vertAlign w:val="baseline"/>
                <w:lang w:val="en-US" w:eastAsia="zh-CN"/>
              </w:rPr>
              <w:t>李立新</w:t>
            </w:r>
            <w:r>
              <w:rPr>
                <w:rFonts w:hint="eastAsia" w:ascii="Times New Roman" w:hAnsi="Times New Roman" w:eastAsia="宋体" w:cs="宋体"/>
                <w:color w:val="auto"/>
                <w:sz w:val="24"/>
                <w:szCs w:val="24"/>
                <w:vertAlign w:val="baseline"/>
                <w:lang w:eastAsia="zh-CN"/>
              </w:rPr>
              <w:t>，</w:t>
            </w:r>
            <w:r>
              <w:rPr>
                <w:rFonts w:hint="eastAsia" w:ascii="Times New Roman" w:hAnsi="Times New Roman" w:eastAsia="宋体" w:cs="宋体"/>
                <w:color w:val="auto"/>
                <w:sz w:val="24"/>
                <w:szCs w:val="24"/>
                <w:vertAlign w:val="baseline"/>
                <w:lang w:val="en-US" w:eastAsia="zh-CN"/>
              </w:rPr>
              <w:t>宋国威</w:t>
            </w:r>
            <w:r>
              <w:rPr>
                <w:rFonts w:hint="eastAsia" w:ascii="Times New Roman" w:hAnsi="Times New Roman" w:eastAsia="宋体" w:cs="宋体"/>
                <w:color w:val="auto"/>
                <w:sz w:val="24"/>
                <w:szCs w:val="24"/>
                <w:vertAlign w:val="baseline"/>
                <w:lang w:eastAsia="zh-CN"/>
              </w:rPr>
              <w:t>，</w:t>
            </w:r>
            <w:r>
              <w:rPr>
                <w:rFonts w:hint="eastAsia" w:ascii="Times New Roman" w:hAnsi="Times New Roman" w:eastAsia="宋体" w:cs="宋体"/>
                <w:color w:val="auto"/>
                <w:sz w:val="24"/>
                <w:szCs w:val="24"/>
                <w:vertAlign w:val="baseline"/>
                <w:lang w:val="en-US" w:eastAsia="zh-CN"/>
              </w:rPr>
              <w:t>马学军</w:t>
            </w:r>
            <w:r>
              <w:rPr>
                <w:rFonts w:hint="eastAsia" w:ascii="Times New Roman" w:hAnsi="Times New Roman" w:eastAsia="宋体" w:cs="宋体"/>
                <w:color w:val="auto"/>
                <w:sz w:val="24"/>
                <w:szCs w:val="24"/>
                <w:vertAlign w:val="baseline"/>
                <w:lang w:eastAsia="zh-CN"/>
              </w:rPr>
              <w:t>，</w:t>
            </w:r>
            <w:r>
              <w:rPr>
                <w:rFonts w:hint="eastAsia" w:ascii="Times New Roman" w:hAnsi="Times New Roman" w:eastAsia="宋体" w:cs="宋体"/>
                <w:color w:val="auto"/>
                <w:sz w:val="24"/>
                <w:szCs w:val="24"/>
                <w:vertAlign w:val="baseline"/>
                <w:lang w:val="en-US" w:eastAsia="zh-CN"/>
              </w:rPr>
              <w:t>潘婧</w:t>
            </w:r>
            <w:r>
              <w:rPr>
                <w:rFonts w:hint="eastAsia" w:ascii="Times New Roman" w:hAnsi="Times New Roman" w:eastAsia="宋体" w:cs="宋体"/>
                <w:color w:val="auto"/>
                <w:sz w:val="24"/>
                <w:szCs w:val="24"/>
                <w:vertAlign w:val="baseline"/>
                <w:lang w:eastAsia="zh-CN"/>
              </w:rPr>
              <w:t>，</w:t>
            </w:r>
            <w:r>
              <w:rPr>
                <w:rFonts w:hint="eastAsia" w:ascii="Times New Roman" w:hAnsi="Times New Roman" w:eastAsia="宋体" w:cs="宋体"/>
                <w:color w:val="auto"/>
                <w:sz w:val="24"/>
                <w:szCs w:val="24"/>
                <w:vertAlign w:val="baseline"/>
                <w:lang w:val="en-US" w:eastAsia="zh-CN"/>
              </w:rPr>
              <w:t>齐菊菊</w:t>
            </w:r>
            <w:r>
              <w:rPr>
                <w:rFonts w:hint="eastAsia" w:ascii="Times New Roman" w:hAnsi="Times New Roman" w:eastAsia="宋体" w:cs="宋体"/>
                <w:color w:val="auto"/>
                <w:sz w:val="24"/>
                <w:szCs w:val="24"/>
                <w:vertAlign w:val="baseline"/>
                <w:lang w:eastAsia="zh-CN"/>
              </w:rPr>
              <w:t>，</w:t>
            </w:r>
            <w:r>
              <w:rPr>
                <w:rFonts w:hint="eastAsia" w:ascii="Times New Roman" w:hAnsi="Times New Roman" w:cs="宋体"/>
                <w:color w:val="auto"/>
                <w:sz w:val="24"/>
                <w:szCs w:val="24"/>
                <w:vertAlign w:val="baseline"/>
                <w:lang w:val="en-US" w:eastAsia="zh-CN"/>
              </w:rPr>
              <w:t>申辛欣，</w:t>
            </w:r>
            <w:r>
              <w:rPr>
                <w:rFonts w:hint="eastAsia" w:ascii="Times New Roman" w:hAnsi="Times New Roman" w:eastAsia="宋体" w:cs="宋体"/>
                <w:color w:val="auto"/>
                <w:sz w:val="24"/>
                <w:szCs w:val="24"/>
                <w:vertAlign w:val="baseline"/>
                <w:lang w:val="en-US" w:eastAsia="zh-CN"/>
              </w:rPr>
              <w:t>王金荣</w:t>
            </w:r>
            <w:r>
              <w:rPr>
                <w:rFonts w:hint="eastAsia" w:ascii="Times New Roman" w:hAnsi="Times New Roman" w:eastAsia="宋体"/>
                <w:sz w:val="24"/>
                <w:szCs w:val="24"/>
                <w:lang w:val="en-US" w:eastAsia="zh-Hans"/>
              </w:rPr>
              <w:t>共同完成了</w:t>
            </w:r>
            <w:r>
              <w:rPr>
                <w:rFonts w:hint="eastAsia" w:ascii="Times New Roman" w:hAnsi="Times New Roman" w:eastAsia="宋体"/>
                <w:sz w:val="24"/>
                <w:szCs w:val="24"/>
                <w:lang w:val="en-US" w:eastAsia="zh-CN"/>
              </w:rPr>
              <w:t>柯萨奇病毒（CV）和人乳头瘤病毒（HPV）分型的等温核酸扩增（RAA）检测方法</w:t>
            </w:r>
            <w:r>
              <w:rPr>
                <w:rFonts w:hint="eastAsia" w:ascii="Times New Roman" w:hAnsi="Times New Roman"/>
                <w:sz w:val="24"/>
                <w:szCs w:val="24"/>
                <w:lang w:val="en-US" w:eastAsia="zh-CN"/>
              </w:rPr>
              <w:t>；</w:t>
            </w:r>
            <w:r>
              <w:rPr>
                <w:rFonts w:hint="eastAsia" w:ascii="Times New Roman" w:hAnsi="Times New Roman" w:eastAsia="宋体" w:cs="宋体"/>
                <w:sz w:val="24"/>
                <w:szCs w:val="24"/>
                <w:vertAlign w:val="baseline"/>
                <w:lang w:val="en-US" w:eastAsia="zh-CN"/>
              </w:rPr>
              <w:t>李立新</w:t>
            </w:r>
            <w:r>
              <w:rPr>
                <w:rFonts w:hint="eastAsia" w:ascii="Times New Roman" w:hAnsi="Times New Roman" w:eastAsia="宋体" w:cs="宋体"/>
                <w:sz w:val="24"/>
                <w:szCs w:val="24"/>
                <w:vertAlign w:val="baseline"/>
                <w:lang w:eastAsia="zh-CN"/>
              </w:rPr>
              <w:t>，</w:t>
            </w:r>
            <w:r>
              <w:rPr>
                <w:rFonts w:hint="eastAsia" w:ascii="Times New Roman" w:hAnsi="Times New Roman" w:eastAsia="宋体" w:cs="宋体"/>
                <w:sz w:val="24"/>
                <w:szCs w:val="24"/>
                <w:vertAlign w:val="baseline"/>
                <w:lang w:val="en-US" w:eastAsia="zh-CN"/>
              </w:rPr>
              <w:t>宋国威</w:t>
            </w:r>
            <w:r>
              <w:rPr>
                <w:rFonts w:hint="eastAsia" w:ascii="Times New Roman" w:hAnsi="Times New Roman" w:eastAsia="宋体" w:cs="宋体"/>
                <w:sz w:val="24"/>
                <w:szCs w:val="24"/>
                <w:vertAlign w:val="baseline"/>
                <w:lang w:eastAsia="zh-CN"/>
              </w:rPr>
              <w:t>，</w:t>
            </w:r>
            <w:r>
              <w:rPr>
                <w:rFonts w:hint="eastAsia" w:ascii="Times New Roman" w:hAnsi="Times New Roman" w:cs="宋体"/>
                <w:sz w:val="24"/>
                <w:szCs w:val="24"/>
                <w:vertAlign w:val="baseline"/>
                <w:lang w:val="en-US" w:eastAsia="zh-CN"/>
              </w:rPr>
              <w:t>万玲玲</w:t>
            </w:r>
            <w:r>
              <w:rPr>
                <w:rFonts w:hint="eastAsia" w:ascii="Times New Roman" w:hAnsi="Times New Roman" w:eastAsia="宋体" w:cs="宋体"/>
                <w:sz w:val="24"/>
                <w:szCs w:val="24"/>
                <w:vertAlign w:val="baseline"/>
                <w:lang w:eastAsia="zh-CN"/>
              </w:rPr>
              <w:t>，</w:t>
            </w:r>
            <w:r>
              <w:rPr>
                <w:rFonts w:hint="eastAsia" w:ascii="Times New Roman" w:hAnsi="Times New Roman" w:cs="宋体"/>
                <w:sz w:val="24"/>
                <w:szCs w:val="24"/>
                <w:vertAlign w:val="baseline"/>
                <w:lang w:val="en-US" w:eastAsia="zh-CN"/>
              </w:rPr>
              <w:t>马学军</w:t>
            </w:r>
            <w:r>
              <w:rPr>
                <w:rFonts w:hint="eastAsia" w:ascii="Times New Roman" w:hAnsi="Times New Roman" w:eastAsia="宋体" w:cs="宋体"/>
                <w:sz w:val="24"/>
                <w:szCs w:val="24"/>
                <w:vertAlign w:val="baseline"/>
                <w:lang w:eastAsia="zh-CN"/>
              </w:rPr>
              <w:t>，</w:t>
            </w:r>
            <w:r>
              <w:rPr>
                <w:rFonts w:hint="eastAsia" w:ascii="Times New Roman" w:hAnsi="Times New Roman" w:eastAsia="宋体" w:cs="宋体"/>
                <w:sz w:val="24"/>
                <w:szCs w:val="24"/>
                <w:vertAlign w:val="baseline"/>
                <w:lang w:val="en-US" w:eastAsia="zh-CN"/>
              </w:rPr>
              <w:t>潘婧</w:t>
            </w:r>
            <w:r>
              <w:rPr>
                <w:rFonts w:hint="eastAsia" w:ascii="Times New Roman" w:hAnsi="Times New Roman" w:eastAsia="宋体" w:cs="宋体"/>
                <w:sz w:val="24"/>
                <w:szCs w:val="24"/>
                <w:vertAlign w:val="baseline"/>
                <w:lang w:eastAsia="zh-CN"/>
              </w:rPr>
              <w:t>，</w:t>
            </w:r>
            <w:r>
              <w:rPr>
                <w:rFonts w:hint="eastAsia" w:ascii="Times New Roman" w:hAnsi="Times New Roman" w:cs="宋体"/>
                <w:sz w:val="24"/>
                <w:szCs w:val="24"/>
                <w:vertAlign w:val="baseline"/>
                <w:lang w:val="en-US" w:eastAsia="zh-CN"/>
              </w:rPr>
              <w:t>齐菊菊、</w:t>
            </w:r>
            <w:r>
              <w:rPr>
                <w:rFonts w:hint="eastAsia" w:ascii="Times New Roman" w:hAnsi="Times New Roman" w:eastAsia="宋体" w:cs="宋体"/>
                <w:sz w:val="24"/>
                <w:szCs w:val="24"/>
                <w:vertAlign w:val="baseline"/>
                <w:lang w:val="en-US" w:eastAsia="zh-CN"/>
              </w:rPr>
              <w:t>李玉雪</w:t>
            </w:r>
            <w:r>
              <w:rPr>
                <w:rFonts w:hint="eastAsia" w:ascii="Times New Roman" w:hAnsi="Times New Roman" w:cs="宋体"/>
                <w:sz w:val="24"/>
                <w:szCs w:val="24"/>
                <w:vertAlign w:val="baseline"/>
                <w:lang w:val="en-US" w:eastAsia="zh-CN"/>
              </w:rPr>
              <w:t>、王金荣</w:t>
            </w:r>
            <w:r>
              <w:rPr>
                <w:rFonts w:hint="eastAsia" w:ascii="Times New Roman" w:hAnsi="Times New Roman" w:eastAsia="宋体"/>
                <w:sz w:val="24"/>
                <w:szCs w:val="24"/>
                <w:lang w:val="en-US" w:eastAsia="zh-Hans"/>
              </w:rPr>
              <w:t>共同完成了</w:t>
            </w:r>
            <w:r>
              <w:rPr>
                <w:rFonts w:hint="eastAsia" w:ascii="Times New Roman" w:hAnsi="Times New Roman" w:eastAsia="宋体"/>
                <w:sz w:val="24"/>
                <w:szCs w:val="24"/>
                <w:lang w:val="en-US" w:eastAsia="zh-CN"/>
              </w:rPr>
              <w:t>老年患者呼吸道病毒感染流行规律，建立了联合炎性标志物判断感染的诊断模型。</w:t>
            </w:r>
            <w:r>
              <w:rPr>
                <w:rFonts w:hint="eastAsia" w:ascii="Times New Roman" w:hAnsi="Times New Roman" w:eastAsia="宋体"/>
                <w:sz w:val="24"/>
                <w:szCs w:val="24"/>
                <w:lang w:val="en-US" w:eastAsia="zh-Hans"/>
              </w:rPr>
              <w:t>李玉雪</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Hans"/>
              </w:rPr>
              <w:t>史金英共同完成了</w:t>
            </w:r>
            <w:r>
              <w:rPr>
                <w:rFonts w:hint="eastAsia" w:ascii="Times New Roman" w:hAnsi="Times New Roman" w:eastAsia="宋体" w:cstheme="majorEastAsia"/>
                <w:b w:val="0"/>
                <w:bCs w:val="0"/>
                <w:sz w:val="24"/>
                <w:szCs w:val="24"/>
                <w:lang w:val="en-US" w:eastAsia="zh-CN"/>
              </w:rPr>
              <w:t>耐碳青霉烯类肺炎克雷伯菌的耐药表型及同源性分布特征</w:t>
            </w:r>
            <w:r>
              <w:rPr>
                <w:rFonts w:hint="eastAsia" w:ascii="Times New Roman" w:hAnsi="Times New Roman" w:cstheme="majorEastAsia"/>
                <w:b w:val="0"/>
                <w:bCs w:val="0"/>
                <w:sz w:val="24"/>
                <w:szCs w:val="24"/>
                <w:lang w:val="en-US" w:eastAsia="zh-CN"/>
              </w:rPr>
              <w:t>分析</w:t>
            </w:r>
            <w:r>
              <w:rPr>
                <w:rFonts w:hint="eastAsia" w:ascii="Times New Roman" w:hAnsi="Times New Roman" w:eastAsia="宋体" w:cstheme="majorEastAsia"/>
                <w:b w:val="0"/>
                <w:bCs w:val="0"/>
                <w:sz w:val="24"/>
                <w:szCs w:val="24"/>
                <w:lang w:val="en-US" w:eastAsia="zh-CN"/>
              </w:rPr>
              <w:t>，明确了菌株间的亲缘关系及同源性，制定了精准防控和诊疗策略。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7"/>
          </w:tcPr>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七、完成人合作关系情况汇总表</w:t>
            </w:r>
          </w:p>
          <w:p>
            <w:pPr>
              <w:spacing w:line="320" w:lineRule="exact"/>
              <w:jc w:val="center"/>
              <w:rPr>
                <w:rFonts w:ascii="Times New Roman" w:hAnsi="Times New Roman" w:eastAsia="宋体" w:cs="宋体"/>
                <w:bCs/>
                <w:sz w:val="24"/>
              </w:rPr>
            </w:pPr>
            <w:r>
              <w:rPr>
                <w:rFonts w:hint="eastAsia" w:ascii="Times New Roman" w:hAnsi="Times New Roman" w:eastAsia="宋体" w:cs="宋体"/>
                <w:bCs/>
                <w:sz w:val="24"/>
              </w:rPr>
              <w:t>（合作方式包括：共同立项、合著论文、共同发明人等）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4"/>
                <w:szCs w:val="24"/>
              </w:rPr>
            </w:pPr>
            <w:r>
              <w:rPr>
                <w:rFonts w:hint="eastAsia" w:ascii="Times New Roman" w:hAnsi="Times New Roman" w:eastAsia="宋体" w:cs="宋体"/>
                <w:bCs/>
                <w:sz w:val="24"/>
                <w:szCs w:val="24"/>
              </w:rPr>
              <w:t>序号</w:t>
            </w:r>
          </w:p>
        </w:tc>
        <w:tc>
          <w:tcPr>
            <w:tcW w:w="777" w:type="pct"/>
            <w:gridSpan w:val="2"/>
            <w:vAlign w:val="center"/>
          </w:tcPr>
          <w:p>
            <w:pPr>
              <w:spacing w:line="320" w:lineRule="exact"/>
              <w:jc w:val="both"/>
              <w:rPr>
                <w:rFonts w:ascii="Times New Roman" w:hAnsi="Times New Roman" w:eastAsia="宋体" w:cs="宋体"/>
                <w:bCs/>
                <w:sz w:val="24"/>
                <w:szCs w:val="24"/>
              </w:rPr>
            </w:pPr>
            <w:r>
              <w:rPr>
                <w:rFonts w:hint="eastAsia" w:ascii="Times New Roman" w:hAnsi="Times New Roman" w:eastAsia="宋体" w:cs="宋体"/>
                <w:bCs/>
                <w:sz w:val="24"/>
                <w:szCs w:val="24"/>
              </w:rPr>
              <w:t>合作方式</w:t>
            </w:r>
          </w:p>
        </w:tc>
        <w:tc>
          <w:tcPr>
            <w:tcW w:w="1275" w:type="pct"/>
            <w:gridSpan w:val="6"/>
            <w:vAlign w:val="center"/>
          </w:tcPr>
          <w:p>
            <w:pPr>
              <w:spacing w:line="320" w:lineRule="exact"/>
              <w:jc w:val="both"/>
              <w:rPr>
                <w:rFonts w:ascii="Times New Roman" w:hAnsi="Times New Roman" w:eastAsia="宋体" w:cs="宋体"/>
                <w:bCs/>
                <w:sz w:val="24"/>
                <w:szCs w:val="24"/>
              </w:rPr>
            </w:pPr>
            <w:r>
              <w:rPr>
                <w:rFonts w:hint="eastAsia" w:ascii="Times New Roman" w:hAnsi="Times New Roman" w:eastAsia="宋体" w:cs="宋体"/>
                <w:bCs/>
                <w:sz w:val="24"/>
                <w:szCs w:val="24"/>
              </w:rPr>
              <w:t>合作者</w:t>
            </w:r>
          </w:p>
        </w:tc>
        <w:tc>
          <w:tcPr>
            <w:tcW w:w="1558" w:type="pct"/>
            <w:gridSpan w:val="4"/>
            <w:vAlign w:val="center"/>
          </w:tcPr>
          <w:p>
            <w:pPr>
              <w:spacing w:line="320" w:lineRule="exact"/>
              <w:jc w:val="both"/>
              <w:rPr>
                <w:rFonts w:ascii="Times New Roman" w:hAnsi="Times New Roman" w:eastAsia="宋体" w:cs="宋体"/>
                <w:bCs/>
                <w:sz w:val="24"/>
                <w:szCs w:val="24"/>
              </w:rPr>
            </w:pPr>
            <w:r>
              <w:rPr>
                <w:rFonts w:hint="eastAsia" w:ascii="Times New Roman" w:hAnsi="Times New Roman" w:eastAsia="宋体" w:cs="宋体"/>
                <w:bCs/>
                <w:sz w:val="24"/>
                <w:szCs w:val="24"/>
              </w:rPr>
              <w:t>合作成果</w:t>
            </w:r>
          </w:p>
        </w:tc>
        <w:tc>
          <w:tcPr>
            <w:tcW w:w="536" w:type="pct"/>
            <w:vAlign w:val="center"/>
          </w:tcPr>
          <w:p>
            <w:pPr>
              <w:spacing w:line="320" w:lineRule="exact"/>
              <w:jc w:val="both"/>
              <w:rPr>
                <w:rFonts w:ascii="Times New Roman" w:hAnsi="Times New Roman" w:eastAsia="宋体" w:cs="宋体"/>
                <w:bCs/>
                <w:sz w:val="24"/>
                <w:szCs w:val="24"/>
              </w:rPr>
            </w:pPr>
            <w:r>
              <w:rPr>
                <w:rFonts w:hint="eastAsia" w:ascii="Times New Roman" w:hAnsi="Times New Roman" w:eastAsia="宋体" w:cs="宋体"/>
                <w:bCs/>
                <w:sz w:val="24"/>
                <w:szCs w:val="24"/>
              </w:rPr>
              <w:t>合作时间</w:t>
            </w:r>
          </w:p>
        </w:tc>
        <w:tc>
          <w:tcPr>
            <w:tcW w:w="579" w:type="pct"/>
            <w:gridSpan w:val="3"/>
            <w:vAlign w:val="center"/>
          </w:tcPr>
          <w:p>
            <w:pPr>
              <w:spacing w:line="320" w:lineRule="exact"/>
              <w:jc w:val="both"/>
              <w:rPr>
                <w:rFonts w:ascii="Times New Roman" w:hAnsi="Times New Roman" w:eastAsia="宋体" w:cs="宋体"/>
                <w:bCs/>
                <w:sz w:val="24"/>
                <w:szCs w:val="24"/>
              </w:rPr>
            </w:pPr>
            <w:r>
              <w:rPr>
                <w:rFonts w:hint="eastAsia" w:ascii="Times New Roman" w:hAnsi="Times New Roman" w:eastAsia="宋体" w:cs="宋体"/>
                <w:bCs/>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1</w:t>
            </w:r>
          </w:p>
        </w:tc>
        <w:tc>
          <w:tcPr>
            <w:tcW w:w="777" w:type="pct"/>
            <w:gridSpan w:val="2"/>
            <w:vAlign w:val="center"/>
          </w:tcPr>
          <w:p>
            <w:pPr>
              <w:spacing w:line="320" w:lineRule="exact"/>
              <w:jc w:val="both"/>
              <w:rPr>
                <w:rFonts w:hint="eastAsia" w:ascii="Times New Roman" w:hAnsi="Times New Roman" w:eastAsia="宋体" w:cs="宋体"/>
                <w:bCs/>
                <w:sz w:val="21"/>
                <w:szCs w:val="21"/>
                <w:lang w:eastAsia="zh-Hans"/>
              </w:rPr>
            </w:pPr>
            <w:r>
              <w:rPr>
                <w:rFonts w:hint="eastAsia" w:ascii="Times New Roman" w:hAnsi="Times New Roman" w:eastAsia="宋体" w:cs="宋体"/>
                <w:bCs/>
                <w:sz w:val="21"/>
                <w:szCs w:val="21"/>
                <w:lang w:val="en-US" w:eastAsia="zh-Hans"/>
              </w:rPr>
              <w:t>共同发明人</w:t>
            </w:r>
          </w:p>
        </w:tc>
        <w:tc>
          <w:tcPr>
            <w:tcW w:w="1275"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Hans"/>
              </w:rPr>
              <w:t>马学军</w:t>
            </w:r>
            <w:r>
              <w:rPr>
                <w:rFonts w:hint="eastAsia" w:ascii="Times New Roman" w:hAnsi="Times New Roman"/>
                <w:sz w:val="21"/>
                <w:szCs w:val="21"/>
                <w:lang w:val="en-US" w:eastAsia="zh-CN"/>
              </w:rPr>
              <w:t>，</w:t>
            </w:r>
            <w:r>
              <w:rPr>
                <w:rFonts w:hint="eastAsia" w:ascii="Times New Roman" w:hAnsi="Times New Roman" w:eastAsia="宋体"/>
                <w:sz w:val="21"/>
                <w:szCs w:val="21"/>
                <w:lang w:val="en-US" w:eastAsia="zh-Hans"/>
              </w:rPr>
              <w:t>齐菊菊</w:t>
            </w:r>
            <w:r>
              <w:rPr>
                <w:rFonts w:hint="eastAsia" w:ascii="Times New Roman" w:hAnsi="Times New Roman"/>
                <w:sz w:val="21"/>
                <w:szCs w:val="21"/>
                <w:lang w:val="en-US" w:eastAsia="zh-CN"/>
              </w:rPr>
              <w:t>，申辛欣</w:t>
            </w:r>
          </w:p>
        </w:tc>
        <w:tc>
          <w:tcPr>
            <w:tcW w:w="1558" w:type="pct"/>
            <w:gridSpan w:val="4"/>
            <w:vAlign w:val="center"/>
          </w:tcPr>
          <w:p>
            <w:pPr>
              <w:spacing w:before="178" w:line="343" w:lineRule="auto"/>
              <w:ind w:left="200" w:right="49" w:hanging="153"/>
              <w:jc w:val="both"/>
              <w:rPr>
                <w:rFonts w:ascii="Times New Roman" w:hAnsi="Times New Roman" w:eastAsia="宋体" w:cs="Times New Roman"/>
                <w:kern w:val="2"/>
                <w:sz w:val="21"/>
                <w:szCs w:val="21"/>
                <w:lang w:val="en-US" w:eastAsia="zh-CN" w:bidi="ar-SA"/>
              </w:rPr>
            </w:pPr>
            <w:r>
              <w:rPr>
                <w:rFonts w:hint="default" w:ascii="Times New Roman" w:hAnsi="Times New Roman" w:eastAsia="宋体" w:cs="宋体"/>
                <w:spacing w:val="-2"/>
                <w:sz w:val="21"/>
                <w:szCs w:val="21"/>
                <w:lang w:eastAsia="zh-Hans"/>
              </w:rPr>
              <w:t>一种快速检测呼吸道合胞病毒的含内参双重等温核酸扩增方法</w:t>
            </w:r>
          </w:p>
        </w:tc>
        <w:tc>
          <w:tcPr>
            <w:tcW w:w="536"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kern w:val="2"/>
                <w:sz w:val="21"/>
                <w:szCs w:val="21"/>
                <w:lang w:eastAsia="zh-CN" w:bidi="ar-SA"/>
              </w:rPr>
            </w:pPr>
            <w:r>
              <w:rPr>
                <w:rFonts w:ascii="Times New Roman" w:hAnsi="Times New Roman" w:eastAsia="宋体"/>
                <w:sz w:val="21"/>
                <w:szCs w:val="21"/>
              </w:rPr>
              <w:t>2019</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val="en-US" w:eastAsia="zh-Hans"/>
              </w:rPr>
            </w:pPr>
            <w:r>
              <w:rPr>
                <w:rFonts w:hint="eastAsia" w:ascii="Times New Roman" w:hAnsi="Times New Roman" w:eastAsia="宋体" w:cs="宋体"/>
                <w:bCs/>
                <w:sz w:val="21"/>
                <w:szCs w:val="21"/>
                <w:highlight w:val="none"/>
                <w:lang w:val="en-US" w:eastAsia="zh-Hans"/>
              </w:rPr>
              <w:t>专利</w:t>
            </w:r>
            <w:r>
              <w:rPr>
                <w:rFonts w:hint="default" w:ascii="Times New Roman" w:hAnsi="Times New Roman" w:eastAsia="宋体" w:cs="宋体"/>
                <w:bCs/>
                <w:sz w:val="21"/>
                <w:szCs w:val="21"/>
                <w:highlight w:val="no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2</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default"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theme="minorEastAsia"/>
                <w:sz w:val="21"/>
                <w:szCs w:val="21"/>
                <w:vertAlign w:val="baseline"/>
                <w:lang w:val="en-US" w:eastAsia="zh-CN"/>
              </w:rPr>
              <w:t>李立新</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宋国威</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马学军</w:t>
            </w:r>
            <w:r>
              <w:rPr>
                <w:rFonts w:hint="eastAsia" w:ascii="Times New Roman" w:hAnsi="Times New Roman" w:eastAsia="宋体" w:cstheme="minorEastAsia"/>
                <w:sz w:val="21"/>
                <w:szCs w:val="21"/>
                <w:vertAlign w:val="baseline"/>
                <w:lang w:eastAsia="zh-CN"/>
              </w:rPr>
              <w:t>，</w:t>
            </w:r>
            <w:r>
              <w:rPr>
                <w:rFonts w:hint="eastAsia" w:ascii="Times New Roman" w:hAnsi="Times New Roman" w:eastAsia="宋体" w:cstheme="minorEastAsia"/>
                <w:sz w:val="21"/>
                <w:szCs w:val="21"/>
                <w:vertAlign w:val="baseline"/>
                <w:lang w:val="en-US" w:eastAsia="zh-CN"/>
              </w:rPr>
              <w:t>潘婧，齐菊菊</w:t>
            </w:r>
            <w:r>
              <w:rPr>
                <w:rFonts w:hint="eastAsia" w:ascii="Times New Roman" w:hAnsi="Times New Roman" w:cstheme="minorEastAsia"/>
                <w:sz w:val="21"/>
                <w:szCs w:val="21"/>
                <w:vertAlign w:val="baseline"/>
                <w:lang w:val="en-US" w:eastAsia="zh-CN"/>
              </w:rPr>
              <w:t>，申辛欣</w:t>
            </w:r>
          </w:p>
        </w:tc>
        <w:tc>
          <w:tcPr>
            <w:tcW w:w="1558"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default" w:ascii="Times New Roman" w:hAnsi="Times New Roman" w:eastAsia="宋体" w:cs="Times New Roman"/>
                <w:b w:val="0"/>
                <w:bCs w:val="0"/>
                <w:sz w:val="21"/>
                <w:szCs w:val="21"/>
                <w:vertAlign w:val="baseline"/>
                <w:lang w:val="en-US" w:eastAsia="zh-CN"/>
              </w:rPr>
              <w:t>Development of a duplex reverse transcription recombinase-aided amplification assay for respiratory syncytial virus incorporating an internal control</w:t>
            </w:r>
          </w:p>
        </w:tc>
        <w:tc>
          <w:tcPr>
            <w:tcW w:w="536"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ascii="Times New Roman" w:hAnsi="Times New Roman" w:eastAsia="宋体" w:cs="Segoe UI"/>
                <w:i w:val="0"/>
                <w:iCs w:val="0"/>
                <w:caps w:val="0"/>
                <w:color w:val="auto"/>
                <w:spacing w:val="0"/>
                <w:sz w:val="21"/>
                <w:szCs w:val="21"/>
                <w:shd w:val="clear" w:fill="FFFFFF"/>
              </w:rPr>
              <w:t>2019</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3</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 w:val="21"/>
                <w:szCs w:val="21"/>
                <w:vertAlign w:val="baseline"/>
                <w:lang w:val="en-US" w:eastAsia="zh-CN"/>
              </w:rPr>
              <w:t>李立新</w:t>
            </w:r>
            <w:r>
              <w:rPr>
                <w:rFonts w:hint="eastAsia" w:ascii="Times New Roman" w:hAnsi="Times New Roman" w:eastAsia="宋体" w:cs="宋体"/>
                <w:color w:val="auto"/>
                <w:sz w:val="21"/>
                <w:szCs w:val="21"/>
                <w:vertAlign w:val="baseline"/>
                <w:lang w:eastAsia="zh-CN"/>
              </w:rPr>
              <w:t>，</w:t>
            </w:r>
            <w:r>
              <w:rPr>
                <w:rFonts w:hint="eastAsia" w:ascii="Times New Roman" w:hAnsi="Times New Roman" w:eastAsia="宋体" w:cs="宋体"/>
                <w:color w:val="auto"/>
                <w:sz w:val="21"/>
                <w:szCs w:val="21"/>
                <w:vertAlign w:val="baseline"/>
                <w:lang w:val="en-US" w:eastAsia="zh-CN"/>
              </w:rPr>
              <w:t>宋国威</w:t>
            </w:r>
            <w:r>
              <w:rPr>
                <w:rFonts w:hint="eastAsia" w:ascii="Times New Roman" w:hAnsi="Times New Roman" w:eastAsia="宋体" w:cs="宋体"/>
                <w:color w:val="auto"/>
                <w:sz w:val="21"/>
                <w:szCs w:val="21"/>
                <w:vertAlign w:val="baseline"/>
                <w:lang w:eastAsia="zh-CN"/>
              </w:rPr>
              <w:t>，</w:t>
            </w:r>
            <w:r>
              <w:rPr>
                <w:rFonts w:hint="eastAsia" w:ascii="Times New Roman" w:hAnsi="Times New Roman" w:eastAsia="宋体" w:cs="宋体"/>
                <w:color w:val="auto"/>
                <w:sz w:val="21"/>
                <w:szCs w:val="21"/>
                <w:vertAlign w:val="baseline"/>
                <w:lang w:val="en-US" w:eastAsia="zh-CN"/>
              </w:rPr>
              <w:t>马学军</w:t>
            </w:r>
            <w:r>
              <w:rPr>
                <w:rFonts w:hint="eastAsia" w:ascii="Times New Roman" w:hAnsi="Times New Roman" w:eastAsia="宋体" w:cs="宋体"/>
                <w:color w:val="auto"/>
                <w:sz w:val="21"/>
                <w:szCs w:val="21"/>
                <w:vertAlign w:val="baseline"/>
                <w:lang w:eastAsia="zh-CN"/>
              </w:rPr>
              <w:t>，</w:t>
            </w:r>
            <w:r>
              <w:rPr>
                <w:rFonts w:hint="eastAsia" w:ascii="Times New Roman" w:hAnsi="Times New Roman" w:eastAsia="宋体" w:cs="宋体"/>
                <w:color w:val="auto"/>
                <w:sz w:val="21"/>
                <w:szCs w:val="21"/>
                <w:vertAlign w:val="baseline"/>
                <w:lang w:val="en-US" w:eastAsia="zh-CN"/>
              </w:rPr>
              <w:t>潘婧</w:t>
            </w:r>
            <w:r>
              <w:rPr>
                <w:rFonts w:hint="eastAsia" w:ascii="Times New Roman" w:hAnsi="Times New Roman" w:eastAsia="宋体" w:cs="宋体"/>
                <w:color w:val="auto"/>
                <w:sz w:val="21"/>
                <w:szCs w:val="21"/>
                <w:vertAlign w:val="baseline"/>
                <w:lang w:eastAsia="zh-CN"/>
              </w:rPr>
              <w:t>，</w:t>
            </w:r>
            <w:r>
              <w:rPr>
                <w:rFonts w:hint="eastAsia" w:ascii="Times New Roman" w:hAnsi="Times New Roman" w:eastAsia="宋体" w:cs="宋体"/>
                <w:color w:val="auto"/>
                <w:sz w:val="21"/>
                <w:szCs w:val="21"/>
                <w:vertAlign w:val="baseline"/>
                <w:lang w:val="en-US" w:eastAsia="zh-CN"/>
              </w:rPr>
              <w:t>齐菊菊</w:t>
            </w:r>
            <w:r>
              <w:rPr>
                <w:rFonts w:hint="eastAsia" w:ascii="Times New Roman" w:hAnsi="Times New Roman" w:eastAsia="宋体" w:cs="宋体"/>
                <w:color w:val="auto"/>
                <w:sz w:val="21"/>
                <w:szCs w:val="21"/>
                <w:vertAlign w:val="baseline"/>
                <w:lang w:eastAsia="zh-CN"/>
              </w:rPr>
              <w:t>，</w:t>
            </w:r>
            <w:r>
              <w:rPr>
                <w:rFonts w:hint="eastAsia" w:ascii="Times New Roman" w:hAnsi="Times New Roman" w:cs="宋体"/>
                <w:color w:val="auto"/>
                <w:sz w:val="21"/>
                <w:szCs w:val="21"/>
                <w:vertAlign w:val="baseline"/>
                <w:lang w:val="en-US" w:eastAsia="zh-CN"/>
              </w:rPr>
              <w:t>申辛欣，</w:t>
            </w:r>
            <w:r>
              <w:rPr>
                <w:rFonts w:hint="eastAsia" w:ascii="Times New Roman" w:hAnsi="Times New Roman" w:eastAsia="宋体" w:cs="宋体"/>
                <w:color w:val="auto"/>
                <w:sz w:val="21"/>
                <w:szCs w:val="21"/>
                <w:vertAlign w:val="baseline"/>
                <w:lang w:val="en-US" w:eastAsia="zh-CN"/>
              </w:rPr>
              <w:t>王金荣</w:t>
            </w:r>
          </w:p>
        </w:tc>
        <w:tc>
          <w:tcPr>
            <w:tcW w:w="1558" w:type="pct"/>
            <w:gridSpan w:val="4"/>
            <w:vAlign w:val="center"/>
          </w:tcPr>
          <w:p>
            <w:pPr>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before="0" w:after="0" w:line="360" w:lineRule="atLeast"/>
              <w:ind w:left="0" w:leftChars="0" w:right="0" w:rightChars="0" w:firstLine="0" w:firstLineChars="0"/>
              <w:jc w:val="both"/>
              <w:textAlignment w:val="baseline"/>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Internally controlled recombinase-aided amplification (IC-RAA) assays for the detection of human papillomavirus genotypes 16 and 18 using extracted DNA and samples treated with nucleic acid releasing agent</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Times New Roman"/>
                <w:color w:val="auto"/>
                <w:kern w:val="2"/>
                <w:sz w:val="21"/>
                <w:szCs w:val="21"/>
                <w:lang w:val="en-US" w:eastAsia="zh-CN" w:bidi="ar-SA"/>
              </w:rPr>
            </w:pPr>
          </w:p>
        </w:tc>
        <w:tc>
          <w:tcPr>
            <w:tcW w:w="536"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Segoe UI"/>
                <w:i w:val="0"/>
                <w:iCs w:val="0"/>
                <w:caps w:val="0"/>
                <w:color w:val="auto"/>
                <w:spacing w:val="0"/>
                <w:sz w:val="21"/>
                <w:szCs w:val="21"/>
                <w:shd w:val="clear" w:fill="FFFFFF"/>
              </w:rPr>
              <w:t>2020</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4</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马学军</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齐菊菊</w:t>
            </w:r>
          </w:p>
        </w:tc>
        <w:tc>
          <w:tcPr>
            <w:tcW w:w="1558"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000000"/>
                <w:kern w:val="0"/>
                <w:sz w:val="21"/>
                <w:szCs w:val="21"/>
                <w:lang w:val="en-US" w:eastAsia="zh-CN" w:bidi="ar-SA"/>
              </w:rPr>
            </w:pPr>
            <w:r>
              <w:rPr>
                <w:rFonts w:hint="default" w:ascii="Times New Roman" w:hAnsi="Times New Roman" w:eastAsia="宋体" w:cs="Times New Roman"/>
                <w:b w:val="0"/>
                <w:bCs w:val="0"/>
                <w:sz w:val="21"/>
                <w:szCs w:val="21"/>
                <w:vertAlign w:val="baseline"/>
                <w:lang w:val="en-US" w:eastAsia="zh-CN"/>
              </w:rPr>
              <w:t>Development of a reverse transcription recombinase-aided amplification assay for the detection of coxsackievirus A10 and coxsackievirus A6 RNA</w:t>
            </w:r>
          </w:p>
        </w:tc>
        <w:tc>
          <w:tcPr>
            <w:tcW w:w="536"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ascii="Times New Roman" w:hAnsi="Times New Roman" w:eastAsia="宋体" w:cs="Arial"/>
                <w:snapToGrid w:val="0"/>
                <w:color w:val="auto"/>
                <w:kern w:val="0"/>
                <w:sz w:val="21"/>
                <w:szCs w:val="21"/>
                <w:lang w:val="en-US" w:eastAsia="zh-CN" w:bidi="ar-SA"/>
              </w:rPr>
            </w:pPr>
            <w:r>
              <w:rPr>
                <w:rFonts w:ascii="Times New Roman" w:hAnsi="Times New Roman" w:eastAsia="宋体" w:cs="Segoe UI"/>
                <w:i w:val="0"/>
                <w:iCs w:val="0"/>
                <w:caps w:val="0"/>
                <w:color w:val="auto"/>
                <w:spacing w:val="0"/>
                <w:sz w:val="21"/>
                <w:szCs w:val="21"/>
                <w:shd w:val="clear" w:fill="FFFFFF"/>
              </w:rPr>
              <w:t>2018</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5</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宋国威</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万玲玲</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马学军</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潘婧</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李玉雪</w:t>
            </w:r>
          </w:p>
        </w:tc>
        <w:tc>
          <w:tcPr>
            <w:tcW w:w="1558"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Arial"/>
                <w:snapToGrid w:val="0"/>
                <w:color w:val="000000"/>
                <w:kern w:val="0"/>
                <w:sz w:val="21"/>
                <w:szCs w:val="21"/>
                <w:lang w:val="en-US" w:eastAsia="zh-CN" w:bidi="ar-SA"/>
              </w:rPr>
            </w:pPr>
            <w:r>
              <w:rPr>
                <w:rFonts w:hint="eastAsia" w:ascii="Times New Roman" w:hAnsi="Times New Roman" w:eastAsia="宋体" w:cs="宋体"/>
                <w:sz w:val="21"/>
                <w:szCs w:val="21"/>
                <w:vertAlign w:val="baseline"/>
                <w:lang w:val="en-US" w:eastAsia="zh-CN"/>
              </w:rPr>
              <w:t>呼吸道病原体多重核酸扩增在老年患者呼吸系统感染</w:t>
            </w:r>
            <w:r>
              <w:rPr>
                <w:rFonts w:hint="eastAsia" w:ascii="Times New Roman" w:hAnsi="Times New Roman" w:eastAsia="宋体" w:cs="宋体"/>
                <w:sz w:val="21"/>
                <w:szCs w:val="21"/>
                <w:vertAlign w:val="baseline"/>
                <w:lang w:val="en-US" w:eastAsia="zh-Hans"/>
              </w:rPr>
              <w:t>检测</w:t>
            </w:r>
            <w:r>
              <w:rPr>
                <w:rFonts w:hint="eastAsia" w:ascii="Times New Roman" w:hAnsi="Times New Roman" w:eastAsia="宋体" w:cs="宋体"/>
                <w:sz w:val="21"/>
                <w:szCs w:val="21"/>
                <w:vertAlign w:val="baseline"/>
                <w:lang w:val="en-US" w:eastAsia="zh-CN"/>
              </w:rPr>
              <w:t>中的应用</w:t>
            </w:r>
          </w:p>
        </w:tc>
        <w:tc>
          <w:tcPr>
            <w:tcW w:w="536"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2020</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6</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widowControl/>
              <w:suppressLineNumbers w:val="0"/>
              <w:jc w:val="both"/>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李玉雪</w:t>
            </w:r>
          </w:p>
        </w:tc>
        <w:tc>
          <w:tcPr>
            <w:tcW w:w="1558" w:type="pct"/>
            <w:gridSpan w:val="4"/>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Times New Roman" w:hAnsi="Times New Roman" w:eastAsia="宋体" w:cs="宋体"/>
                <w:snapToGrid w:val="0"/>
                <w:color w:val="000000"/>
                <w:kern w:val="0"/>
                <w:sz w:val="21"/>
                <w:szCs w:val="21"/>
                <w:vertAlign w:val="baseline"/>
                <w:lang w:val="en-US" w:eastAsia="zh-CN" w:bidi="ar-SA"/>
              </w:rPr>
            </w:pPr>
            <w:r>
              <w:rPr>
                <w:rFonts w:hint="default" w:ascii="Times New Roman" w:hAnsi="Times New Roman" w:eastAsia="宋体" w:cs="宋体"/>
                <w:sz w:val="21"/>
                <w:szCs w:val="21"/>
                <w:vertAlign w:val="baseline"/>
                <w:lang w:val="en-US" w:eastAsia="zh-CN"/>
              </w:rPr>
              <w:t>碳青霉烯类肺炎克雷伯菌的耐药表型及同源性分析</w:t>
            </w:r>
          </w:p>
        </w:tc>
        <w:tc>
          <w:tcPr>
            <w:tcW w:w="536"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2018</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7</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widowControl/>
              <w:suppressLineNumbers w:val="0"/>
              <w:jc w:val="left"/>
              <w:rPr>
                <w:rFonts w:hint="eastAsia" w:ascii="Times New Roman" w:hAnsi="Times New Roman" w:eastAsia="宋体" w:cs="宋体"/>
                <w:snapToGrid w:val="0"/>
                <w:color w:val="000000"/>
                <w:kern w:val="0"/>
                <w:sz w:val="21"/>
                <w:szCs w:val="21"/>
                <w:vertAlign w:val="baseline"/>
                <w:lang w:val="en-US" w:eastAsia="zh-CN" w:bidi="ar-SA"/>
              </w:rPr>
            </w:pPr>
            <w:r>
              <w:rPr>
                <w:rFonts w:ascii="Times New Roman" w:hAnsi="Times New Roman" w:eastAsia="宋体" w:cs="宋体"/>
                <w:snapToGrid w:val="0"/>
                <w:color w:val="000000"/>
                <w:kern w:val="0"/>
                <w:sz w:val="21"/>
                <w:szCs w:val="21"/>
                <w:lang w:val="en-US" w:eastAsia="zh-CN" w:bidi="ar"/>
              </w:rPr>
              <w:t>史金英</w:t>
            </w:r>
          </w:p>
        </w:tc>
        <w:tc>
          <w:tcPr>
            <w:tcW w:w="1558" w:type="pct"/>
            <w:gridSpan w:val="4"/>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default" w:ascii="Times New Roman" w:hAnsi="Times New Roman" w:eastAsia="宋体" w:cs="宋体"/>
                <w:sz w:val="21"/>
                <w:szCs w:val="21"/>
                <w:vertAlign w:val="baseline"/>
                <w:lang w:val="en-US" w:eastAsia="zh-CN"/>
              </w:rPr>
              <w:t>替加环素联合头孢哌酮/舒巴坦治疗泛耐药鲍氏不动杆菌的临床研究</w:t>
            </w:r>
          </w:p>
        </w:tc>
        <w:tc>
          <w:tcPr>
            <w:tcW w:w="536" w:type="pct"/>
            <w:vAlign w:val="center"/>
          </w:tcPr>
          <w:p>
            <w:pPr>
              <w:keepNext w:val="0"/>
              <w:keepLines w:val="0"/>
              <w:widowControl/>
              <w:suppressLineNumbers w:val="0"/>
              <w:jc w:val="left"/>
              <w:rPr>
                <w:rFonts w:hint="eastAsia" w:ascii="Times New Roman" w:hAnsi="Times New Roman" w:eastAsia="宋体" w:cs="宋体"/>
                <w:snapToGrid w:val="0"/>
                <w:color w:val="000000"/>
                <w:kern w:val="0"/>
                <w:sz w:val="21"/>
                <w:szCs w:val="21"/>
                <w:vertAlign w:val="baseline"/>
                <w:lang w:val="en-US" w:eastAsia="zh-CN" w:bidi="ar-SA"/>
              </w:rPr>
            </w:pPr>
            <w:r>
              <w:rPr>
                <w:rFonts w:hint="default" w:ascii="Times New Roman" w:hAnsi="Times New Roman" w:eastAsia="宋体" w:cs="Times New Roman Regular"/>
                <w:snapToGrid w:val="0"/>
                <w:color w:val="000000"/>
                <w:kern w:val="0"/>
                <w:sz w:val="21"/>
                <w:szCs w:val="21"/>
                <w:lang w:eastAsia="zh-CN" w:bidi="ar"/>
              </w:rPr>
              <w:t>2015</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1" w:type="pct"/>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8</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宋国威</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万玲玲</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潘婧</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李玉雪</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王金荣</w:t>
            </w:r>
          </w:p>
        </w:tc>
        <w:tc>
          <w:tcPr>
            <w:tcW w:w="1558" w:type="pct"/>
            <w:gridSpan w:val="4"/>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河北地区老年患者呼吸道感染病毒病原谱特征及分析</w:t>
            </w:r>
          </w:p>
        </w:tc>
        <w:tc>
          <w:tcPr>
            <w:tcW w:w="536"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黑体"/>
                <w:snapToGrid w:val="0"/>
                <w:color w:val="000000"/>
                <w:kern w:val="0"/>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2019</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1" w:type="pct"/>
            <w:vAlign w:val="center"/>
          </w:tcPr>
          <w:p>
            <w:pPr>
              <w:spacing w:line="320" w:lineRule="exact"/>
              <w:jc w:val="both"/>
              <w:rPr>
                <w:rFonts w:ascii="Times New Roman" w:hAnsi="Times New Roman" w:eastAsia="宋体" w:cs="宋体"/>
                <w:bCs/>
                <w:sz w:val="21"/>
                <w:szCs w:val="21"/>
              </w:rPr>
            </w:pPr>
            <w:r>
              <w:rPr>
                <w:rFonts w:ascii="Times New Roman" w:hAnsi="Times New Roman" w:eastAsia="宋体" w:cs="宋体"/>
                <w:bCs/>
                <w:sz w:val="21"/>
                <w:szCs w:val="21"/>
              </w:rPr>
              <w:t>9</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李立新</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宋国威</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万玲玲</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潘婧</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齐菊菊</w:t>
            </w:r>
            <w:r>
              <w:rPr>
                <w:rFonts w:hint="eastAsia" w:ascii="Times New Roman" w:hAnsi="Times New Roman" w:eastAsia="宋体" w:cs="宋体"/>
                <w:sz w:val="21"/>
                <w:szCs w:val="21"/>
                <w:vertAlign w:val="baseline"/>
                <w:lang w:eastAsia="zh-CN"/>
              </w:rPr>
              <w:t>，</w:t>
            </w:r>
            <w:r>
              <w:rPr>
                <w:rFonts w:hint="eastAsia" w:ascii="Times New Roman" w:hAnsi="Times New Roman" w:eastAsia="宋体" w:cs="宋体"/>
                <w:sz w:val="21"/>
                <w:szCs w:val="21"/>
                <w:vertAlign w:val="baseline"/>
                <w:lang w:val="en-US" w:eastAsia="zh-CN"/>
              </w:rPr>
              <w:t>李玉雪</w:t>
            </w:r>
          </w:p>
        </w:tc>
        <w:tc>
          <w:tcPr>
            <w:tcW w:w="1558" w:type="pct"/>
            <w:gridSpan w:val="4"/>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eastAsia" w:ascii="Times New Roman" w:hAnsi="Times New Roman" w:eastAsia="宋体" w:cs="宋体"/>
                <w:sz w:val="21"/>
                <w:szCs w:val="21"/>
                <w:vertAlign w:val="baseline"/>
                <w:lang w:val="en-US" w:eastAsia="zh-CN"/>
              </w:rPr>
              <w:t>炎症介质在细菌性下呼吸道感染老年患者诊断中的意义</w:t>
            </w:r>
          </w:p>
        </w:tc>
        <w:tc>
          <w:tcPr>
            <w:tcW w:w="536"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2"/>
                <w:sz w:val="21"/>
                <w:szCs w:val="21"/>
                <w:vertAlign w:val="baseline"/>
                <w:lang w:val="en-US" w:eastAsia="zh-CN" w:bidi="ar-SA"/>
              </w:rPr>
            </w:pPr>
            <w:r>
              <w:rPr>
                <w:rFonts w:hint="default" w:ascii="Times New Roman" w:hAnsi="Times New Roman" w:eastAsia="宋体" w:cs="宋体"/>
                <w:sz w:val="21"/>
                <w:szCs w:val="21"/>
                <w:vertAlign w:val="baseline"/>
                <w:lang w:eastAsia="zh-CN"/>
              </w:rPr>
              <w:t>2020</w:t>
            </w:r>
          </w:p>
        </w:tc>
        <w:tc>
          <w:tcPr>
            <w:tcW w:w="579" w:type="pct"/>
            <w:gridSpan w:val="3"/>
            <w:vAlign w:val="center"/>
          </w:tcPr>
          <w:p>
            <w:pPr>
              <w:spacing w:line="320" w:lineRule="exact"/>
              <w:jc w:val="both"/>
              <w:rPr>
                <w:rFonts w:hint="eastAsia" w:ascii="Times New Roman" w:hAnsi="Times New Roman" w:eastAsia="宋体" w:cs="宋体"/>
                <w:bCs/>
                <w:sz w:val="21"/>
                <w:szCs w:val="21"/>
                <w:highlight w:val="none"/>
                <w:lang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71" w:type="pct"/>
            <w:vAlign w:val="center"/>
          </w:tcPr>
          <w:p>
            <w:pPr>
              <w:spacing w:line="320" w:lineRule="exact"/>
              <w:jc w:val="both"/>
              <w:rPr>
                <w:rFonts w:ascii="Times New Roman" w:hAnsi="Times New Roman" w:eastAsia="宋体" w:cs="宋体"/>
                <w:bCs/>
                <w:sz w:val="21"/>
                <w:szCs w:val="21"/>
              </w:rPr>
            </w:pPr>
            <w:r>
              <w:rPr>
                <w:rFonts w:ascii="Times New Roman" w:hAnsi="Times New Roman" w:eastAsia="宋体" w:cs="宋体"/>
                <w:bCs/>
                <w:sz w:val="21"/>
                <w:szCs w:val="21"/>
              </w:rPr>
              <w:t>10</w:t>
            </w:r>
          </w:p>
        </w:tc>
        <w:tc>
          <w:tcPr>
            <w:tcW w:w="777" w:type="pct"/>
            <w:gridSpan w:val="2"/>
            <w:vAlign w:val="center"/>
          </w:tcPr>
          <w:p>
            <w:pPr>
              <w:spacing w:line="320" w:lineRule="exact"/>
              <w:jc w:val="both"/>
              <w:rPr>
                <w:rFonts w:ascii="Times New Roman" w:hAnsi="Times New Roman" w:eastAsia="宋体" w:cs="宋体"/>
                <w:bCs/>
                <w:sz w:val="21"/>
                <w:szCs w:val="21"/>
              </w:rPr>
            </w:pPr>
            <w:r>
              <w:rPr>
                <w:rFonts w:hint="eastAsia" w:ascii="Times New Roman" w:hAnsi="Times New Roman" w:eastAsia="宋体" w:cs="宋体"/>
                <w:bCs/>
                <w:sz w:val="21"/>
                <w:szCs w:val="21"/>
              </w:rPr>
              <w:t>合著论文</w:t>
            </w:r>
          </w:p>
        </w:tc>
        <w:tc>
          <w:tcPr>
            <w:tcW w:w="1275" w:type="pct"/>
            <w:gridSpan w:val="6"/>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r>
              <w:rPr>
                <w:rFonts w:hint="default" w:ascii="Times New Roman" w:hAnsi="Times New Roman" w:eastAsia="宋体" w:cs="宋体"/>
                <w:sz w:val="21"/>
                <w:szCs w:val="21"/>
                <w:vertAlign w:val="baseline"/>
                <w:lang w:val="en-US" w:eastAsia="zh-CN"/>
              </w:rPr>
              <w:t>史金英</w:t>
            </w:r>
          </w:p>
        </w:tc>
        <w:tc>
          <w:tcPr>
            <w:tcW w:w="1558" w:type="pct"/>
            <w:gridSpan w:val="4"/>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 xml:space="preserve">下呼吸道感染不动杆菌多重耐药性及危险因素分析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snapToGrid w:val="0"/>
                <w:color w:val="000000"/>
                <w:kern w:val="0"/>
                <w:sz w:val="21"/>
                <w:szCs w:val="21"/>
                <w:vertAlign w:val="baseline"/>
                <w:lang w:val="en-US" w:eastAsia="zh-CN" w:bidi="ar-SA"/>
              </w:rPr>
            </w:pPr>
          </w:p>
        </w:tc>
        <w:tc>
          <w:tcPr>
            <w:tcW w:w="536"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0" w:leftChars="0" w:right="0" w:rightChars="0" w:firstLine="0" w:firstLineChars="0"/>
              <w:jc w:val="both"/>
              <w:textAlignment w:val="baseline"/>
              <w:outlineLvl w:val="9"/>
              <w:rPr>
                <w:rFonts w:hint="eastAsia" w:ascii="Times New Roman" w:hAnsi="Times New Roman" w:eastAsia="宋体" w:cs="宋体"/>
                <w:kern w:val="2"/>
                <w:sz w:val="21"/>
                <w:szCs w:val="21"/>
                <w:vertAlign w:val="baseline"/>
                <w:lang w:val="en-US" w:eastAsia="zh-CN" w:bidi="ar-SA"/>
              </w:rPr>
            </w:pPr>
            <w:r>
              <w:rPr>
                <w:rFonts w:hint="default" w:ascii="Times New Roman" w:hAnsi="Times New Roman" w:eastAsia="宋体" w:cs="宋体"/>
                <w:sz w:val="21"/>
                <w:szCs w:val="21"/>
                <w:vertAlign w:val="baseline"/>
                <w:lang w:eastAsia="zh-CN"/>
              </w:rPr>
              <w:t>2010</w:t>
            </w:r>
          </w:p>
        </w:tc>
        <w:tc>
          <w:tcPr>
            <w:tcW w:w="579" w:type="pct"/>
            <w:gridSpan w:val="3"/>
            <w:vAlign w:val="center"/>
          </w:tcPr>
          <w:p>
            <w:pPr>
              <w:spacing w:line="320" w:lineRule="exact"/>
              <w:jc w:val="both"/>
              <w:rPr>
                <w:rFonts w:hint="default" w:ascii="Times New Roman" w:hAnsi="Times New Roman" w:eastAsia="宋体" w:cs="宋体"/>
                <w:bCs/>
                <w:sz w:val="21"/>
                <w:szCs w:val="21"/>
                <w:highlight w:val="none"/>
                <w:lang w:val="en-US" w:eastAsia="zh-CN"/>
              </w:rPr>
            </w:pPr>
            <w:r>
              <w:rPr>
                <w:rFonts w:hint="eastAsia" w:ascii="Times New Roman" w:hAnsi="Times New Roman" w:eastAsia="宋体" w:cs="宋体"/>
                <w:bCs/>
                <w:sz w:val="21"/>
                <w:szCs w:val="21"/>
                <w:highlight w:val="none"/>
              </w:rPr>
              <w:t>论文</w:t>
            </w:r>
            <w:r>
              <w:rPr>
                <w:rFonts w:hint="eastAsia" w:ascii="Times New Roman" w:hAnsi="Times New Roman" w:cs="宋体"/>
                <w:bCs/>
                <w:sz w:val="21"/>
                <w:szCs w:val="21"/>
                <w:highlight w:val="none"/>
                <w:lang w:val="en-US" w:eastAsia="zh-CN"/>
              </w:rPr>
              <w:t>10</w:t>
            </w:r>
          </w:p>
        </w:tc>
      </w:tr>
    </w:tbl>
    <w:p>
      <w:pPr>
        <w:pStyle w:val="2"/>
        <w:rPr>
          <w:rFonts w:ascii="仿宋_GB2312" w:hAnsi="仿宋_GB2312" w:eastAsia="仿宋_GB2312" w:cs="仿宋_GB2312"/>
          <w:bCs/>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
    <w:altName w:val="黑体"/>
    <w:panose1 w:val="00000000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Segoe UI">
    <w:panose1 w:val="020B0502040204020203"/>
    <w:charset w:val="00"/>
    <w:family w:val="auto"/>
    <w:pitch w:val="default"/>
    <w:sig w:usb0="E4002EFF" w:usb1="C000E47F" w:usb2="00000009" w:usb3="00000000" w:csb0="200001FF" w:csb1="00000000"/>
  </w:font>
  <w:font w:name="DY13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8">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TEwYjgwZTE0NTgyOWYxZDgyYWY1ODg1NzUyMjYifQ=="/>
  </w:docVars>
  <w:rsids>
    <w:rsidRoot w:val="001B657F"/>
    <w:rsid w:val="000F7241"/>
    <w:rsid w:val="001962B9"/>
    <w:rsid w:val="001B657F"/>
    <w:rsid w:val="003124A0"/>
    <w:rsid w:val="005E5851"/>
    <w:rsid w:val="006E05A3"/>
    <w:rsid w:val="00750729"/>
    <w:rsid w:val="007B05AA"/>
    <w:rsid w:val="007C127F"/>
    <w:rsid w:val="007F5150"/>
    <w:rsid w:val="00837DF8"/>
    <w:rsid w:val="009F054A"/>
    <w:rsid w:val="011C626C"/>
    <w:rsid w:val="013B668C"/>
    <w:rsid w:val="03374F36"/>
    <w:rsid w:val="05E57574"/>
    <w:rsid w:val="06B17456"/>
    <w:rsid w:val="06E45A7E"/>
    <w:rsid w:val="075C3866"/>
    <w:rsid w:val="090E228E"/>
    <w:rsid w:val="091E5EE0"/>
    <w:rsid w:val="0A51342A"/>
    <w:rsid w:val="0A9B28F7"/>
    <w:rsid w:val="0ACC72F6"/>
    <w:rsid w:val="0AEB7501"/>
    <w:rsid w:val="0D5A43A4"/>
    <w:rsid w:val="0D984DF0"/>
    <w:rsid w:val="0E020B45"/>
    <w:rsid w:val="0EF44384"/>
    <w:rsid w:val="1077526D"/>
    <w:rsid w:val="111C00B4"/>
    <w:rsid w:val="11E86941"/>
    <w:rsid w:val="12094A72"/>
    <w:rsid w:val="1212349F"/>
    <w:rsid w:val="126D6927"/>
    <w:rsid w:val="12F6691D"/>
    <w:rsid w:val="131E5E73"/>
    <w:rsid w:val="13AD5156"/>
    <w:rsid w:val="13FC61B5"/>
    <w:rsid w:val="142E7D06"/>
    <w:rsid w:val="174802A8"/>
    <w:rsid w:val="188744BB"/>
    <w:rsid w:val="1BC852CB"/>
    <w:rsid w:val="1BD9502D"/>
    <w:rsid w:val="1BEE6D2B"/>
    <w:rsid w:val="1D450FA4"/>
    <w:rsid w:val="1DAF118E"/>
    <w:rsid w:val="1ED63AA6"/>
    <w:rsid w:val="1FAD2A59"/>
    <w:rsid w:val="21EA7F94"/>
    <w:rsid w:val="246062EC"/>
    <w:rsid w:val="247B4ED4"/>
    <w:rsid w:val="24CF521F"/>
    <w:rsid w:val="252F3F10"/>
    <w:rsid w:val="26D23727"/>
    <w:rsid w:val="272A0308"/>
    <w:rsid w:val="28096C9A"/>
    <w:rsid w:val="28C52BC1"/>
    <w:rsid w:val="292875F4"/>
    <w:rsid w:val="2A211880"/>
    <w:rsid w:val="2A9A3742"/>
    <w:rsid w:val="2B1716CE"/>
    <w:rsid w:val="2B362E2A"/>
    <w:rsid w:val="2BFA5278"/>
    <w:rsid w:val="2D1A0EBD"/>
    <w:rsid w:val="2EE83E75"/>
    <w:rsid w:val="2FB4573E"/>
    <w:rsid w:val="2FEA115F"/>
    <w:rsid w:val="2FF0366D"/>
    <w:rsid w:val="30FC55EE"/>
    <w:rsid w:val="30FF0C3A"/>
    <w:rsid w:val="323808A8"/>
    <w:rsid w:val="3264169D"/>
    <w:rsid w:val="3281224F"/>
    <w:rsid w:val="33121992"/>
    <w:rsid w:val="336B3220"/>
    <w:rsid w:val="33E7119B"/>
    <w:rsid w:val="35325A82"/>
    <w:rsid w:val="3660217B"/>
    <w:rsid w:val="36642B6C"/>
    <w:rsid w:val="36AC716F"/>
    <w:rsid w:val="377759CE"/>
    <w:rsid w:val="379419BE"/>
    <w:rsid w:val="38080D1C"/>
    <w:rsid w:val="38C42E95"/>
    <w:rsid w:val="39F23BFE"/>
    <w:rsid w:val="3A8D6D4E"/>
    <w:rsid w:val="3B8463D7"/>
    <w:rsid w:val="3C406CD7"/>
    <w:rsid w:val="3CAD59EE"/>
    <w:rsid w:val="3D036014"/>
    <w:rsid w:val="3D18555E"/>
    <w:rsid w:val="3E9A3116"/>
    <w:rsid w:val="3F185CE9"/>
    <w:rsid w:val="3F636838"/>
    <w:rsid w:val="3FE47979"/>
    <w:rsid w:val="418F0497"/>
    <w:rsid w:val="43107D57"/>
    <w:rsid w:val="431762B8"/>
    <w:rsid w:val="44F12C03"/>
    <w:rsid w:val="451900C5"/>
    <w:rsid w:val="46E01464"/>
    <w:rsid w:val="477A6E15"/>
    <w:rsid w:val="4851401A"/>
    <w:rsid w:val="48BF71D5"/>
    <w:rsid w:val="49F20EE5"/>
    <w:rsid w:val="49FD8625"/>
    <w:rsid w:val="4A677B24"/>
    <w:rsid w:val="4A9E2E1A"/>
    <w:rsid w:val="4CCC1EC1"/>
    <w:rsid w:val="4D69222C"/>
    <w:rsid w:val="4E1D3433"/>
    <w:rsid w:val="4E8A5B90"/>
    <w:rsid w:val="4EBC7D13"/>
    <w:rsid w:val="4F0A0EE8"/>
    <w:rsid w:val="4F0E0EE6"/>
    <w:rsid w:val="4FDD26FA"/>
    <w:rsid w:val="505D12F6"/>
    <w:rsid w:val="54BC0A6D"/>
    <w:rsid w:val="551835BA"/>
    <w:rsid w:val="552C5BF2"/>
    <w:rsid w:val="55A359E6"/>
    <w:rsid w:val="568E6439"/>
    <w:rsid w:val="57C6377C"/>
    <w:rsid w:val="583B7EFB"/>
    <w:rsid w:val="59CF4D9E"/>
    <w:rsid w:val="5BD26DC8"/>
    <w:rsid w:val="5C657C3C"/>
    <w:rsid w:val="5CDC6150"/>
    <w:rsid w:val="5D1C02FB"/>
    <w:rsid w:val="5E4C2E61"/>
    <w:rsid w:val="5E5F1000"/>
    <w:rsid w:val="60E94AB7"/>
    <w:rsid w:val="61357BDD"/>
    <w:rsid w:val="62410803"/>
    <w:rsid w:val="647C3D75"/>
    <w:rsid w:val="672A3F5C"/>
    <w:rsid w:val="687D7DEE"/>
    <w:rsid w:val="68F20AA9"/>
    <w:rsid w:val="69BE1964"/>
    <w:rsid w:val="6A624E98"/>
    <w:rsid w:val="6AF97ECD"/>
    <w:rsid w:val="6C0E79A8"/>
    <w:rsid w:val="6F341AC6"/>
    <w:rsid w:val="6F8A10CB"/>
    <w:rsid w:val="6FE0165C"/>
    <w:rsid w:val="71775FF0"/>
    <w:rsid w:val="7352461E"/>
    <w:rsid w:val="736305DA"/>
    <w:rsid w:val="744C3764"/>
    <w:rsid w:val="78222A54"/>
    <w:rsid w:val="7A5E5059"/>
    <w:rsid w:val="7A6A04A0"/>
    <w:rsid w:val="7AA8721A"/>
    <w:rsid w:val="7CFF1865"/>
    <w:rsid w:val="7D236F94"/>
    <w:rsid w:val="7DFD52D4"/>
    <w:rsid w:val="7E355268"/>
    <w:rsid w:val="7EFFD8EF"/>
    <w:rsid w:val="7FA73F44"/>
    <w:rsid w:val="7FAE52D2"/>
    <w:rsid w:val="7FFD4541"/>
    <w:rsid w:val="BF971C0D"/>
    <w:rsid w:val="DBFF4CCA"/>
    <w:rsid w:val="FAFE54C7"/>
    <w:rsid w:val="FCE5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cs="宋体"/>
      <w:b/>
      <w:bCs/>
      <w:kern w:val="0"/>
      <w:sz w:val="27"/>
      <w:szCs w:val="27"/>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28"/>
    </w:rPr>
  </w:style>
  <w:style w:type="paragraph" w:styleId="4">
    <w:name w:val="Plain Text"/>
    <w:basedOn w:val="1"/>
    <w:qFormat/>
    <w:uiPriority w:val="0"/>
    <w:pPr>
      <w:spacing w:line="360" w:lineRule="auto"/>
      <w:ind w:firstLine="480" w:firstLineChars="200"/>
    </w:pPr>
    <w:rPr>
      <w:rFonts w:ascii="仿宋_GB2312"/>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List Paragraph"/>
    <w:basedOn w:val="1"/>
    <w:qFormat/>
    <w:uiPriority w:val="34"/>
    <w:pPr>
      <w:ind w:firstLine="420" w:firstLineChars="200"/>
    </w:pPr>
    <w:rPr>
      <w:rFonts w:ascii="Times New Roman" w:hAnsi="Times New Roman"/>
    </w:rPr>
  </w:style>
  <w:style w:type="paragraph" w:customStyle="1" w:styleId="10">
    <w:name w:val="No Spacing"/>
    <w:qFormat/>
    <w:uiPriority w:val="99"/>
    <w:pPr>
      <w:widowControl w:val="0"/>
      <w:jc w:val="both"/>
    </w:pPr>
    <w:rPr>
      <w:rFonts w:ascii="Calibri" w:hAnsi="Calibri" w:eastAsia="宋体" w:cs="Times New Roman"/>
      <w:kern w:val="2"/>
      <w:sz w:val="21"/>
      <w:szCs w:val="24"/>
      <w:lang w:val="en-US" w:eastAsia="zh-CN"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4027</Words>
  <Characters>5117</Characters>
  <Lines>41</Lines>
  <Paragraphs>11</Paragraphs>
  <TotalTime>14</TotalTime>
  <ScaleCrop>false</ScaleCrop>
  <LinksUpToDate>false</LinksUpToDate>
  <CharactersWithSpaces>5265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菊子</cp:lastModifiedBy>
  <dcterms:modified xsi:type="dcterms:W3CDTF">2022-07-01T07:13:28Z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FF605C256A6948CBA3FFEA0C76FBE14B</vt:lpwstr>
  </property>
</Properties>
</file>